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C9" w:rsidRDefault="00B43297" w:rsidP="00DF0031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DF0031">
        <w:rPr>
          <w:rFonts w:ascii="Times New Roman" w:hAnsi="Times New Roman"/>
          <w:b/>
          <w:sz w:val="32"/>
          <w:szCs w:val="32"/>
        </w:rPr>
        <w:t>П</w:t>
      </w:r>
      <w:r w:rsidR="000C11C9" w:rsidRPr="00DF0031">
        <w:rPr>
          <w:rFonts w:ascii="Times New Roman" w:hAnsi="Times New Roman"/>
          <w:b/>
          <w:sz w:val="32"/>
          <w:szCs w:val="32"/>
        </w:rPr>
        <w:t>ояснительная записка</w:t>
      </w:r>
    </w:p>
    <w:p w:rsidR="000C11C9" w:rsidRPr="00B81689" w:rsidRDefault="000C11C9" w:rsidP="00DF00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Данная рабочая программа по алгебре и началам математического анализа ориентирована на учащихся 10-11 классов, изучающих предмет на базовом уровне</w:t>
      </w:r>
      <w:r w:rsidR="00B81689">
        <w:rPr>
          <w:rFonts w:ascii="Times New Roman" w:hAnsi="Times New Roman"/>
          <w:sz w:val="28"/>
          <w:szCs w:val="28"/>
        </w:rPr>
        <w:t>,</w:t>
      </w:r>
      <w:r w:rsidRPr="00B81689">
        <w:rPr>
          <w:rFonts w:ascii="Times New Roman" w:hAnsi="Times New Roman"/>
          <w:sz w:val="28"/>
          <w:szCs w:val="28"/>
        </w:rPr>
        <w:t xml:space="preserve"> и реализуется на основе следующих документов:</w:t>
      </w:r>
    </w:p>
    <w:p w:rsidR="000C11C9" w:rsidRPr="00B81689" w:rsidRDefault="000C11C9" w:rsidP="00DF003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 среднего (полного) общего образования по математике, утвержденный приказом Минобразования РФ № 1089 от 05.03.2004.</w:t>
      </w:r>
    </w:p>
    <w:p w:rsidR="00B81689" w:rsidRDefault="00B81689" w:rsidP="00DF0031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1F82">
        <w:rPr>
          <w:rFonts w:ascii="Times New Roman" w:hAnsi="Times New Roman"/>
          <w:bCs/>
          <w:sz w:val="28"/>
          <w:szCs w:val="28"/>
        </w:rPr>
        <w:t>Авторской программы: Программы. Математика. 5-6 классы. Алгебра 7-9 классы. Алгебра и начала математического анализа 10-11 классы</w:t>
      </w:r>
      <w:proofErr w:type="gramStart"/>
      <w:r w:rsidRPr="00211F82">
        <w:rPr>
          <w:rFonts w:ascii="Times New Roman" w:hAnsi="Times New Roman"/>
          <w:bCs/>
          <w:sz w:val="28"/>
          <w:szCs w:val="28"/>
        </w:rPr>
        <w:t xml:space="preserve"> / А</w:t>
      </w:r>
      <w:proofErr w:type="gramEnd"/>
      <w:r w:rsidRPr="00211F82">
        <w:rPr>
          <w:rFonts w:ascii="Times New Roman" w:hAnsi="Times New Roman"/>
          <w:bCs/>
          <w:sz w:val="28"/>
          <w:szCs w:val="28"/>
        </w:rPr>
        <w:t xml:space="preserve">вт.-сост. И. И. Зубарева,  А. Г. Мордкович – </w:t>
      </w:r>
      <w:r>
        <w:rPr>
          <w:rFonts w:ascii="Times New Roman" w:hAnsi="Times New Roman"/>
          <w:bCs/>
          <w:sz w:val="28"/>
          <w:szCs w:val="28"/>
        </w:rPr>
        <w:t>2</w:t>
      </w:r>
      <w:r w:rsidRPr="00211F82">
        <w:rPr>
          <w:rFonts w:ascii="Times New Roman" w:hAnsi="Times New Roman"/>
          <w:bCs/>
          <w:sz w:val="28"/>
          <w:szCs w:val="28"/>
        </w:rPr>
        <w:t xml:space="preserve"> издание, – </w:t>
      </w:r>
      <w:r w:rsidRPr="00211F82">
        <w:rPr>
          <w:rFonts w:ascii="Times New Roman" w:hAnsi="Times New Roman"/>
          <w:sz w:val="28"/>
          <w:szCs w:val="28"/>
        </w:rPr>
        <w:t>М.: Мнемозина,</w:t>
      </w:r>
      <w:r w:rsidRPr="00211F82">
        <w:rPr>
          <w:rFonts w:ascii="Times New Roman" w:hAnsi="Times New Roman"/>
          <w:bCs/>
          <w:sz w:val="28"/>
          <w:szCs w:val="28"/>
        </w:rPr>
        <w:t xml:space="preserve"> 20</w:t>
      </w:r>
      <w:r w:rsidR="003F6CAE">
        <w:rPr>
          <w:rFonts w:ascii="Times New Roman" w:hAnsi="Times New Roman"/>
          <w:bCs/>
          <w:sz w:val="28"/>
          <w:szCs w:val="28"/>
        </w:rPr>
        <w:t>11</w:t>
      </w:r>
      <w:r w:rsidRPr="00211F82">
        <w:rPr>
          <w:rFonts w:ascii="Times New Roman" w:hAnsi="Times New Roman"/>
          <w:bCs/>
          <w:sz w:val="28"/>
          <w:szCs w:val="28"/>
        </w:rPr>
        <w:t>;</w:t>
      </w:r>
    </w:p>
    <w:p w:rsidR="000C11C9" w:rsidRPr="00B81689" w:rsidRDefault="000C11C9" w:rsidP="00DF00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color w:val="000000"/>
          <w:sz w:val="28"/>
          <w:szCs w:val="28"/>
        </w:rPr>
        <w:t xml:space="preserve">Учебный план образовательного учреждения на </w:t>
      </w:r>
      <w:r w:rsidR="00EA6325" w:rsidRPr="00B81689">
        <w:rPr>
          <w:rFonts w:ascii="Times New Roman" w:hAnsi="Times New Roman"/>
          <w:color w:val="000000"/>
          <w:sz w:val="28"/>
          <w:szCs w:val="28"/>
        </w:rPr>
        <w:t>текущий учебный год</w:t>
      </w:r>
      <w:r w:rsidRPr="00B81689">
        <w:rPr>
          <w:rFonts w:ascii="Times New Roman" w:hAnsi="Times New Roman"/>
          <w:color w:val="000000"/>
          <w:sz w:val="28"/>
          <w:szCs w:val="28"/>
        </w:rPr>
        <w:t>.</w:t>
      </w:r>
    </w:p>
    <w:p w:rsidR="000C11C9" w:rsidRPr="00B81689" w:rsidRDefault="000C11C9" w:rsidP="00DF00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color w:val="000000"/>
          <w:sz w:val="28"/>
          <w:szCs w:val="28"/>
        </w:rPr>
        <w:t>Положение о рабочей программе МОУ «Дубовская СОШ с углубленным изучением отдельных предметов Белгородского района Белгородской области».</w:t>
      </w:r>
    </w:p>
    <w:p w:rsidR="000C11C9" w:rsidRPr="00B81689" w:rsidRDefault="000C11C9" w:rsidP="00DF00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689">
        <w:rPr>
          <w:rFonts w:ascii="Times New Roman" w:hAnsi="Times New Roman"/>
          <w:color w:val="000000"/>
          <w:sz w:val="28"/>
          <w:szCs w:val="28"/>
        </w:rPr>
        <w:t>При изучении математики на базовом уровне продолжаются  и получают</w:t>
      </w:r>
      <w:r w:rsidR="00EA6325" w:rsidRPr="00B816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1689">
        <w:rPr>
          <w:rFonts w:ascii="Times New Roman" w:hAnsi="Times New Roman"/>
          <w:color w:val="000000"/>
          <w:sz w:val="28"/>
          <w:szCs w:val="28"/>
        </w:rPr>
        <w:t xml:space="preserve">развитие содержательные линии: «Алгебра», «Функции», «Уравнения и неравенства», «Элементы комбинаторики и теории вероятностей», статистики и логики», вводится линия «Начала математического анализа». В рамках указанных содержательных линий решаются следующие </w:t>
      </w:r>
      <w:r w:rsidRPr="009931A5">
        <w:rPr>
          <w:rFonts w:ascii="Times New Roman" w:hAnsi="Times New Roman"/>
          <w:color w:val="000000"/>
          <w:sz w:val="28"/>
          <w:szCs w:val="28"/>
        </w:rPr>
        <w:t>задачи</w:t>
      </w:r>
      <w:r w:rsidRPr="00B81689">
        <w:rPr>
          <w:rFonts w:ascii="Times New Roman" w:hAnsi="Times New Roman"/>
          <w:color w:val="000000"/>
          <w:sz w:val="28"/>
          <w:szCs w:val="28"/>
        </w:rPr>
        <w:t>:</w:t>
      </w:r>
      <w:r w:rsidRPr="00B81689">
        <w:rPr>
          <w:rFonts w:ascii="Times New Roman" w:hAnsi="Times New Roman"/>
          <w:sz w:val="28"/>
          <w:szCs w:val="28"/>
        </w:rPr>
        <w:t xml:space="preserve">         </w:t>
      </w:r>
    </w:p>
    <w:p w:rsidR="000C11C9" w:rsidRPr="00B81689" w:rsidRDefault="000C11C9" w:rsidP="00DF00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культуры;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0C11C9" w:rsidRPr="00B81689" w:rsidRDefault="000C11C9" w:rsidP="00DF00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C11C9" w:rsidRPr="00B81689" w:rsidRDefault="000C11C9" w:rsidP="00DF00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развитие представлений о вероятностно - 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0C11C9" w:rsidRPr="00B81689" w:rsidRDefault="000C11C9" w:rsidP="00DF00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знакомство с основными идеями и методами математического языка.</w:t>
      </w:r>
    </w:p>
    <w:p w:rsidR="00C31875" w:rsidRPr="00C31875" w:rsidRDefault="00C3187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31875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е</w:t>
      </w:r>
      <w:r w:rsidRPr="00C31875">
        <w:rPr>
          <w:rFonts w:ascii="Times New Roman" w:hAnsi="Times New Roman"/>
          <w:sz w:val="28"/>
          <w:szCs w:val="28"/>
        </w:rPr>
        <w:t xml:space="preserve"> курса алгебры и начал математического анализа в 10-11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8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C31875">
        <w:rPr>
          <w:rFonts w:ascii="Times New Roman" w:hAnsi="Times New Roman"/>
          <w:sz w:val="28"/>
          <w:szCs w:val="28"/>
        </w:rPr>
        <w:t>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0C11C9" w:rsidRPr="00B81689" w:rsidRDefault="000C11C9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Изучение математики на базовом уровне среднего (полного) общего</w:t>
      </w:r>
      <w:r w:rsidR="00C31875">
        <w:rPr>
          <w:rFonts w:ascii="Times New Roman" w:hAnsi="Times New Roman"/>
          <w:sz w:val="28"/>
          <w:szCs w:val="28"/>
        </w:rPr>
        <w:t xml:space="preserve"> </w:t>
      </w:r>
      <w:r w:rsidRPr="00B81689">
        <w:rPr>
          <w:rFonts w:ascii="Times New Roman" w:hAnsi="Times New Roman"/>
          <w:sz w:val="28"/>
          <w:szCs w:val="28"/>
        </w:rPr>
        <w:t xml:space="preserve"> образования направлено на достижение следующих </w:t>
      </w:r>
      <w:r w:rsidRPr="00B81689">
        <w:rPr>
          <w:rFonts w:ascii="Times New Roman" w:hAnsi="Times New Roman"/>
          <w:sz w:val="28"/>
          <w:szCs w:val="28"/>
          <w:u w:val="single"/>
        </w:rPr>
        <w:t>целей</w:t>
      </w:r>
      <w:r w:rsidRPr="00B81689">
        <w:rPr>
          <w:rFonts w:ascii="Times New Roman" w:hAnsi="Times New Roman"/>
          <w:sz w:val="28"/>
          <w:szCs w:val="28"/>
        </w:rPr>
        <w:t>:</w:t>
      </w:r>
    </w:p>
    <w:p w:rsidR="000C11C9" w:rsidRPr="00B81689" w:rsidRDefault="000C11C9" w:rsidP="00DF00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lastRenderedPageBreak/>
        <w:t>формирование представлений о математике как универсальном языке науки, средстве моделирования явлений и процессов,  об идеях и методах математики;</w:t>
      </w:r>
    </w:p>
    <w:p w:rsidR="000C11C9" w:rsidRPr="00B81689" w:rsidRDefault="000C11C9" w:rsidP="00DF00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bCs/>
          <w:sz w:val="28"/>
          <w:szCs w:val="28"/>
        </w:rPr>
        <w:t>овладение математическими знаниями и умениями,</w:t>
      </w:r>
      <w:r w:rsidRPr="00B816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1689">
        <w:rPr>
          <w:rFonts w:ascii="Times New Roman" w:hAnsi="Times New Roman"/>
          <w:sz w:val="28"/>
          <w:szCs w:val="28"/>
        </w:rPr>
        <w:t>необходимыми в повседневной жизни, для изучения школьных естественнонаучных дисциплин на базовом уровне, для получе</w:t>
      </w:r>
      <w:r w:rsidRPr="00B81689">
        <w:rPr>
          <w:rFonts w:ascii="Times New Roman" w:hAnsi="Times New Roman"/>
          <w:sz w:val="28"/>
          <w:szCs w:val="28"/>
        </w:rPr>
        <w:softHyphen/>
        <w:t>ния образования в областях, не требующих углубленной математической подготовки;</w:t>
      </w:r>
    </w:p>
    <w:p w:rsidR="000C11C9" w:rsidRPr="00B81689" w:rsidRDefault="000C11C9" w:rsidP="00DF00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B81689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0C11C9" w:rsidRDefault="000C11C9" w:rsidP="00DF003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воспитание средствами математики культуры личности, понимания значимости матема</w:t>
      </w:r>
      <w:r w:rsidRPr="00B81689">
        <w:rPr>
          <w:rFonts w:ascii="Times New Roman" w:hAnsi="Times New Roman"/>
          <w:sz w:val="28"/>
          <w:szCs w:val="28"/>
        </w:rPr>
        <w:softHyphen/>
        <w:t>тики для научно-технического прогресса, отношения к математике как к части общечеловече</w:t>
      </w:r>
      <w:r w:rsidRPr="00B81689">
        <w:rPr>
          <w:rFonts w:ascii="Times New Roman" w:hAnsi="Times New Roman"/>
          <w:sz w:val="28"/>
          <w:szCs w:val="28"/>
        </w:rPr>
        <w:softHyphen/>
        <w:t>ской культуры через знакомство с историей развития математики, эволюцией математических идей.</w:t>
      </w:r>
    </w:p>
    <w:p w:rsidR="00E10D25" w:rsidRPr="00875EBE" w:rsidRDefault="00E10D25" w:rsidP="00DF0031">
      <w:pPr>
        <w:pStyle w:val="WW-"/>
        <w:spacing w:before="0" w:after="0"/>
        <w:ind w:firstLine="709"/>
        <w:jc w:val="both"/>
        <w:rPr>
          <w:sz w:val="28"/>
          <w:szCs w:val="28"/>
        </w:rPr>
      </w:pPr>
      <w:r w:rsidRPr="002967C8">
        <w:rPr>
          <w:sz w:val="28"/>
          <w:szCs w:val="28"/>
        </w:rPr>
        <w:t xml:space="preserve">Согласно Федеральному базисному учебному плану для общеобразовательных учреждений Российской Федерации для обязательного изучения </w:t>
      </w:r>
      <w:r w:rsidR="00E27AE4">
        <w:rPr>
          <w:sz w:val="28"/>
          <w:szCs w:val="28"/>
        </w:rPr>
        <w:t>предмета «Алгебра и начала математического анализа» в 10-11классах</w:t>
      </w:r>
      <w:r w:rsidR="008B6A27">
        <w:rPr>
          <w:sz w:val="28"/>
          <w:szCs w:val="28"/>
        </w:rPr>
        <w:t xml:space="preserve"> </w:t>
      </w:r>
      <w:r w:rsidR="00E27AE4">
        <w:rPr>
          <w:sz w:val="28"/>
          <w:szCs w:val="28"/>
        </w:rPr>
        <w:t>отводится  204 час</w:t>
      </w:r>
      <w:r w:rsidR="008B6A27">
        <w:rPr>
          <w:sz w:val="28"/>
          <w:szCs w:val="28"/>
        </w:rPr>
        <w:t>а</w:t>
      </w:r>
      <w:r w:rsidR="00E27AE4">
        <w:rPr>
          <w:sz w:val="28"/>
          <w:szCs w:val="28"/>
        </w:rPr>
        <w:t xml:space="preserve"> (из </w:t>
      </w:r>
      <w:r w:rsidRPr="00875EBE">
        <w:rPr>
          <w:sz w:val="28"/>
          <w:szCs w:val="28"/>
        </w:rPr>
        <w:t xml:space="preserve">расчета </w:t>
      </w:r>
      <w:r w:rsidR="00875EBE" w:rsidRPr="00875EBE">
        <w:rPr>
          <w:sz w:val="28"/>
          <w:szCs w:val="28"/>
        </w:rPr>
        <w:t>3</w:t>
      </w:r>
      <w:r w:rsidRPr="00875EBE">
        <w:rPr>
          <w:sz w:val="28"/>
          <w:szCs w:val="28"/>
        </w:rPr>
        <w:t xml:space="preserve"> часа в неделю).</w:t>
      </w:r>
      <w:r w:rsidR="009931A5">
        <w:rPr>
          <w:sz w:val="28"/>
          <w:szCs w:val="28"/>
        </w:rPr>
        <w:t xml:space="preserve"> </w:t>
      </w:r>
      <w:r w:rsidR="00E27AE4">
        <w:rPr>
          <w:sz w:val="28"/>
          <w:szCs w:val="28"/>
        </w:rPr>
        <w:t xml:space="preserve">Учебным планом ОУ предусматривается в 10 классе 35 учебных недель и в 11 классе 34 учебные недели, поэтому на </w:t>
      </w:r>
      <w:r w:rsidR="00E27AE4" w:rsidRPr="002967C8">
        <w:rPr>
          <w:sz w:val="28"/>
          <w:szCs w:val="28"/>
        </w:rPr>
        <w:t>изучени</w:t>
      </w:r>
      <w:r w:rsidR="00E27AE4">
        <w:rPr>
          <w:sz w:val="28"/>
          <w:szCs w:val="28"/>
        </w:rPr>
        <w:t>е</w:t>
      </w:r>
      <w:r w:rsidR="00E27AE4" w:rsidRPr="002967C8">
        <w:rPr>
          <w:sz w:val="28"/>
          <w:szCs w:val="28"/>
        </w:rPr>
        <w:t xml:space="preserve"> </w:t>
      </w:r>
      <w:r w:rsidR="00E27AE4">
        <w:rPr>
          <w:sz w:val="28"/>
          <w:szCs w:val="28"/>
        </w:rPr>
        <w:t>предмета «Алгебра и начала математического анализа» в 10-11</w:t>
      </w:r>
      <w:r w:rsidRPr="00875EBE">
        <w:rPr>
          <w:sz w:val="28"/>
          <w:szCs w:val="28"/>
        </w:rPr>
        <w:t xml:space="preserve"> </w:t>
      </w:r>
      <w:r w:rsidR="00E27AE4">
        <w:rPr>
          <w:sz w:val="28"/>
          <w:szCs w:val="28"/>
        </w:rPr>
        <w:t>классах отводится 207 часов.</w:t>
      </w:r>
    </w:p>
    <w:p w:rsidR="003F6CAE" w:rsidRPr="003F6CAE" w:rsidRDefault="003F6CAE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F6CAE">
        <w:rPr>
          <w:rFonts w:ascii="Times New Roman" w:hAnsi="Times New Roman"/>
          <w:sz w:val="28"/>
          <w:szCs w:val="28"/>
          <w:u w:val="single"/>
        </w:rPr>
        <w:t xml:space="preserve">Учебно – методический комплект. </w:t>
      </w:r>
    </w:p>
    <w:p w:rsidR="003F6CAE" w:rsidRPr="003F6CAE" w:rsidRDefault="003F6CAE" w:rsidP="00DF00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AE">
        <w:rPr>
          <w:rFonts w:ascii="Times New Roman" w:hAnsi="Times New Roman"/>
          <w:sz w:val="28"/>
          <w:szCs w:val="28"/>
        </w:rPr>
        <w:t>Алгебра и начала анализа. 10-11 класс. В 2 ч. Ч. 1: учебник для общеобразовательных учреждений (базовый уровень) / А.Г. Мордкович, П.В. Семенов. 4-е изд., доп. – М.: Мнемозина, 2012</w:t>
      </w:r>
    </w:p>
    <w:p w:rsidR="003F6CAE" w:rsidRPr="003F6CAE" w:rsidRDefault="003F6CAE" w:rsidP="00DF00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AE">
        <w:rPr>
          <w:rFonts w:ascii="Times New Roman" w:hAnsi="Times New Roman"/>
          <w:sz w:val="28"/>
          <w:szCs w:val="28"/>
        </w:rPr>
        <w:t xml:space="preserve">Алгебра и начала анализа. 10-11 класс. В 2 ч. Ч. 2: задачник для общеобразовательных учреждений (базовый уровень) / [А.Г. Мордкович и др.]; под ред. А.Г. Мордковича. 4-е изд., </w:t>
      </w:r>
      <w:proofErr w:type="spellStart"/>
      <w:r w:rsidRPr="003F6CAE">
        <w:rPr>
          <w:rFonts w:ascii="Times New Roman" w:hAnsi="Times New Roman"/>
          <w:sz w:val="28"/>
          <w:szCs w:val="28"/>
        </w:rPr>
        <w:t>испр</w:t>
      </w:r>
      <w:proofErr w:type="spellEnd"/>
      <w:r w:rsidRPr="003F6CAE">
        <w:rPr>
          <w:rFonts w:ascii="Times New Roman" w:hAnsi="Times New Roman"/>
          <w:sz w:val="28"/>
          <w:szCs w:val="28"/>
        </w:rPr>
        <w:t>. – М.: Мнемозина, 2012</w:t>
      </w:r>
    </w:p>
    <w:p w:rsidR="003F6CAE" w:rsidRDefault="003F6CAE" w:rsidP="00DF00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CAE">
        <w:rPr>
          <w:rFonts w:ascii="Times New Roman" w:hAnsi="Times New Roman"/>
          <w:sz w:val="28"/>
          <w:szCs w:val="28"/>
        </w:rPr>
        <w:t>Алгебра и начала анализа. 10-11 класс: методическое пособие для учителя / А.Г. Мордкович, П.</w:t>
      </w:r>
      <w:r w:rsidR="00C258A9">
        <w:rPr>
          <w:rFonts w:ascii="Times New Roman" w:hAnsi="Times New Roman"/>
          <w:sz w:val="28"/>
          <w:szCs w:val="28"/>
        </w:rPr>
        <w:t>В. Семенов. – М.: Мнемозина, 2010</w:t>
      </w:r>
    </w:p>
    <w:p w:rsidR="00D00E62" w:rsidRPr="00E218C4" w:rsidRDefault="00D00E62" w:rsidP="00D00E62">
      <w:pPr>
        <w:pStyle w:val="a3"/>
        <w:numPr>
          <w:ilvl w:val="0"/>
          <w:numId w:val="39"/>
        </w:numPr>
        <w:suppressAutoHyphens/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18C4">
        <w:rPr>
          <w:rFonts w:ascii="Times New Roman" w:eastAsia="Times New Roman" w:hAnsi="Times New Roman"/>
          <w:sz w:val="28"/>
          <w:szCs w:val="28"/>
          <w:lang w:eastAsia="ar-SA"/>
        </w:rPr>
        <w:t>Алгебра и начала математического анализа. 11 класс: самостоятельные работы для учащихся общеобразовательных учреждений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базовый</w:t>
      </w:r>
      <w:r w:rsidRPr="00E218C4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уровень) / </w:t>
      </w:r>
      <w:proofErr w:type="spellStart"/>
      <w:r w:rsidRPr="00E218C4">
        <w:rPr>
          <w:rFonts w:ascii="Times New Roman" w:eastAsia="Times New Roman" w:hAnsi="Times New Roman"/>
          <w:sz w:val="28"/>
          <w:szCs w:val="28"/>
          <w:lang w:eastAsia="ar-SA"/>
        </w:rPr>
        <w:t>Л.А.Александрова</w:t>
      </w:r>
      <w:proofErr w:type="spellEnd"/>
      <w:r w:rsidRPr="00E218C4">
        <w:rPr>
          <w:rFonts w:ascii="Times New Roman" w:eastAsia="Times New Roman" w:hAnsi="Times New Roman"/>
          <w:sz w:val="28"/>
          <w:szCs w:val="28"/>
          <w:lang w:eastAsia="ar-SA"/>
        </w:rPr>
        <w:t xml:space="preserve">; под ред. </w:t>
      </w:r>
      <w:proofErr w:type="spellStart"/>
      <w:r w:rsidRPr="00E218C4">
        <w:rPr>
          <w:rFonts w:ascii="Times New Roman" w:eastAsia="Times New Roman" w:hAnsi="Times New Roman"/>
          <w:sz w:val="28"/>
          <w:szCs w:val="28"/>
          <w:lang w:eastAsia="ar-SA"/>
        </w:rPr>
        <w:t>А.Г.Мордковича</w:t>
      </w:r>
      <w:proofErr w:type="spellEnd"/>
      <w:r w:rsidRPr="00E218C4">
        <w:rPr>
          <w:rFonts w:ascii="Times New Roman" w:eastAsia="Times New Roman" w:hAnsi="Times New Roman"/>
          <w:sz w:val="28"/>
          <w:szCs w:val="28"/>
          <w:lang w:eastAsia="ar-SA"/>
        </w:rPr>
        <w:t>. – М.: Мнемозина, 2012. – 134 с.</w:t>
      </w:r>
    </w:p>
    <w:p w:rsidR="003F6CAE" w:rsidRPr="003F6CAE" w:rsidRDefault="003F6CAE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F6CAE">
        <w:rPr>
          <w:rFonts w:ascii="Times New Roman" w:hAnsi="Times New Roman"/>
          <w:sz w:val="28"/>
          <w:szCs w:val="28"/>
          <w:u w:val="single"/>
        </w:rPr>
        <w:t>Формы организации учебного процесса</w:t>
      </w:r>
    </w:p>
    <w:p w:rsidR="003F6CAE" w:rsidRPr="003F6CAE" w:rsidRDefault="003F6CAE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AE">
        <w:rPr>
          <w:rFonts w:ascii="Times New Roman" w:hAnsi="Times New Roman"/>
          <w:sz w:val="28"/>
          <w:szCs w:val="28"/>
        </w:rPr>
        <w:t xml:space="preserve">Формы организации учебного процесса определяются требованиями </w:t>
      </w:r>
      <w:proofErr w:type="spellStart"/>
      <w:r w:rsidRPr="003F6CAE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3F6CAE">
        <w:rPr>
          <w:rFonts w:ascii="Times New Roman" w:hAnsi="Times New Roman"/>
          <w:sz w:val="28"/>
          <w:szCs w:val="28"/>
        </w:rPr>
        <w:t xml:space="preserve"> обучения, учёта индивидуальных особенностей учащихся, развития и саморазвития личности. Основными формами организации учебного процесса являются: лекции, семинары, практикумы, работа в малых группах, тренинги и самостоятельная работа учащихся.</w:t>
      </w:r>
    </w:p>
    <w:p w:rsidR="003F6CAE" w:rsidRPr="003F6CAE" w:rsidRDefault="003F6CAE" w:rsidP="00DF003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3F6CAE">
        <w:rPr>
          <w:rFonts w:eastAsia="Calibri"/>
          <w:sz w:val="28"/>
          <w:szCs w:val="28"/>
        </w:rPr>
        <w:lastRenderedPageBreak/>
        <w:t>Формы текущего контроля знаний, умений, навыков: анализ результатов выполнения диагностических заданий, тестирования, математических диктантов, контрольных и самостоятельных работ. Промежуточный контроль проводится в форме теста.</w:t>
      </w:r>
    </w:p>
    <w:p w:rsidR="003F6CAE" w:rsidRPr="003F6CAE" w:rsidRDefault="003F6CAE" w:rsidP="00DF003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3F6CAE">
        <w:rPr>
          <w:rFonts w:eastAsia="Calibri"/>
          <w:sz w:val="28"/>
          <w:szCs w:val="28"/>
        </w:rPr>
        <w:t>В конце учебного года проводится итоговая контрольная работа.</w:t>
      </w:r>
    </w:p>
    <w:p w:rsidR="003F6CAE" w:rsidRPr="003F6CAE" w:rsidRDefault="003F6CAE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AE">
        <w:rPr>
          <w:rFonts w:ascii="Times New Roman" w:hAnsi="Times New Roman"/>
          <w:sz w:val="28"/>
          <w:szCs w:val="28"/>
        </w:rPr>
        <w:t>Формы деятельности на занятиях: фронтальная, групповая, парная (пары сменного состава), индивидуальная.</w:t>
      </w:r>
    </w:p>
    <w:p w:rsidR="003F6CAE" w:rsidRPr="003F6CAE" w:rsidRDefault="003F6CAE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AE">
        <w:rPr>
          <w:rFonts w:ascii="Times New Roman" w:hAnsi="Times New Roman"/>
          <w:sz w:val="28"/>
          <w:szCs w:val="28"/>
        </w:rPr>
        <w:t xml:space="preserve">На уроках используются </w:t>
      </w:r>
      <w:r w:rsidRPr="003F6CAE">
        <w:rPr>
          <w:rFonts w:ascii="Times New Roman" w:hAnsi="Times New Roman"/>
          <w:bCs/>
          <w:iCs/>
          <w:sz w:val="28"/>
          <w:szCs w:val="28"/>
        </w:rPr>
        <w:t>элементы следующих технологий</w:t>
      </w:r>
      <w:r w:rsidRPr="003F6CAE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3F6CAE">
        <w:rPr>
          <w:rFonts w:ascii="Times New Roman" w:hAnsi="Times New Roman"/>
          <w:sz w:val="28"/>
          <w:szCs w:val="28"/>
        </w:rPr>
        <w:t xml:space="preserve">личностно ориентированное обучение, обучение с применением </w:t>
      </w:r>
      <w:proofErr w:type="spellStart"/>
      <w:r w:rsidRPr="003F6CAE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3F6CAE">
        <w:rPr>
          <w:rFonts w:ascii="Times New Roman" w:hAnsi="Times New Roman"/>
          <w:sz w:val="28"/>
          <w:szCs w:val="28"/>
        </w:rPr>
        <w:t xml:space="preserve">-ориентированных заданий, ИКТ. 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CAE">
        <w:rPr>
          <w:rFonts w:ascii="Times New Roman" w:hAnsi="Times New Roman"/>
          <w:sz w:val="28"/>
          <w:szCs w:val="28"/>
        </w:rPr>
        <w:t>Курс характеризуется содержательным раскрытием понятий, утверждений и методов, относящихся к началам анализа, выявлением их практической значимости. При изучении вопросов</w:t>
      </w:r>
      <w:r w:rsidRPr="00B81689">
        <w:rPr>
          <w:rFonts w:ascii="Times New Roman" w:hAnsi="Times New Roman"/>
          <w:sz w:val="28"/>
          <w:szCs w:val="28"/>
        </w:rPr>
        <w:t xml:space="preserve"> анализа широко используются наглядные соображения. Уровень строгости изложения определяется с учетом общеобразовательной направленности изучения начал математического анализа и согласуется с уровнем строгости приложений изучаемого материала в смежных дисциплинах. Характерной особенностью курса 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материала, так и при проведении обобщающего повторения.</w:t>
      </w:r>
    </w:p>
    <w:p w:rsidR="00EA6325" w:rsidRPr="00C813E3" w:rsidRDefault="00EA6325" w:rsidP="00DF0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 xml:space="preserve">Учащиеся систематически изучают тригонометрические функции и  их свойства, тождественные преобразования тригонометрических  выражений и их применение к решению уравнений и неравенств, знакомятся с основными </w:t>
      </w:r>
      <w:r w:rsidRPr="00C813E3">
        <w:rPr>
          <w:rFonts w:ascii="Times New Roman" w:hAnsi="Times New Roman"/>
          <w:sz w:val="28"/>
          <w:szCs w:val="28"/>
        </w:rPr>
        <w:t>понятиями, утверждениями, аппаратом математического анализа в объеме, позволяющем исследовать элементарные функции  и решать простейшие геометрические, физические и другие прикладные задачи</w:t>
      </w:r>
      <w:r w:rsidR="00C813E3" w:rsidRPr="00C813E3">
        <w:rPr>
          <w:rFonts w:ascii="Times New Roman" w:hAnsi="Times New Roman"/>
          <w:sz w:val="28"/>
          <w:szCs w:val="28"/>
        </w:rPr>
        <w:t>.</w:t>
      </w:r>
    </w:p>
    <w:p w:rsidR="00C813E3" w:rsidRPr="00C813E3" w:rsidRDefault="00C813E3" w:rsidP="00DF003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3E3">
        <w:rPr>
          <w:rFonts w:ascii="Times New Roman" w:hAnsi="Times New Roman"/>
          <w:color w:val="000000"/>
          <w:sz w:val="28"/>
          <w:szCs w:val="28"/>
        </w:rPr>
        <w:t xml:space="preserve">Одной из задач обучения является  </w:t>
      </w:r>
      <w:proofErr w:type="spellStart"/>
      <w:r w:rsidRPr="00C813E3">
        <w:rPr>
          <w:rFonts w:ascii="Times New Roman" w:hAnsi="Times New Roman"/>
          <w:color w:val="000000"/>
          <w:sz w:val="28"/>
          <w:szCs w:val="28"/>
        </w:rPr>
        <w:t>здоровьесбережение</w:t>
      </w:r>
      <w:proofErr w:type="spellEnd"/>
      <w:r w:rsidRPr="00C813E3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C813E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813E3">
        <w:rPr>
          <w:rFonts w:ascii="Times New Roman" w:hAnsi="Times New Roman"/>
          <w:color w:val="000000"/>
          <w:sz w:val="28"/>
          <w:szCs w:val="28"/>
        </w:rPr>
        <w:t>т.е.</w:t>
      </w:r>
      <w:r w:rsidRPr="00C813E3">
        <w:rPr>
          <w:rFonts w:ascii="Times New Roman" w:hAnsi="Times New Roman"/>
          <w:bCs/>
          <w:sz w:val="28"/>
          <w:szCs w:val="28"/>
        </w:rPr>
        <w:t xml:space="preserve"> </w:t>
      </w:r>
      <w:r w:rsidRPr="00C813E3">
        <w:rPr>
          <w:rFonts w:ascii="Times New Roman" w:hAnsi="Times New Roman"/>
          <w:color w:val="000000"/>
          <w:sz w:val="28"/>
          <w:szCs w:val="28"/>
        </w:rPr>
        <w:t xml:space="preserve">обеспечение прочного и сознательного овладения учащимися системой математических  и </w:t>
      </w:r>
      <w:proofErr w:type="spellStart"/>
      <w:r w:rsidRPr="00C813E3">
        <w:rPr>
          <w:rFonts w:ascii="Times New Roman" w:hAnsi="Times New Roman"/>
          <w:color w:val="000000"/>
          <w:sz w:val="28"/>
          <w:szCs w:val="28"/>
        </w:rPr>
        <w:t>здоровьеориентированных</w:t>
      </w:r>
      <w:proofErr w:type="spellEnd"/>
      <w:r w:rsidRPr="00C813E3">
        <w:rPr>
          <w:rFonts w:ascii="Times New Roman" w:hAnsi="Times New Roman"/>
          <w:color w:val="000000"/>
          <w:sz w:val="28"/>
          <w:szCs w:val="28"/>
        </w:rPr>
        <w:t xml:space="preserve"> знаний и умений, достаточных для изучения сложных дисциплин и продолжение образования.</w:t>
      </w:r>
    </w:p>
    <w:p w:rsidR="00C813E3" w:rsidRPr="00C813E3" w:rsidRDefault="00C813E3" w:rsidP="00DF003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3E3">
        <w:rPr>
          <w:rFonts w:ascii="Times New Roman" w:hAnsi="Times New Roman"/>
          <w:color w:val="000000"/>
          <w:sz w:val="28"/>
          <w:szCs w:val="28"/>
        </w:rPr>
        <w:t xml:space="preserve">Такой подход к обучению предусматривает проводить во время уроков динамические паузы, офтальмологические и дыхательные упражнения, пересадки. Смена динамических поз, смена вида деятельности (устный счет, фронтальный опрос, работа с учебником, работа в группах, в парах, самостоятельная работа, тестирование). При использовании проектной деятельности также обращается  внимание учащихся на </w:t>
      </w:r>
      <w:proofErr w:type="spellStart"/>
      <w:r w:rsidRPr="00C813E3">
        <w:rPr>
          <w:rFonts w:ascii="Times New Roman" w:hAnsi="Times New Roman"/>
          <w:color w:val="000000"/>
          <w:sz w:val="28"/>
          <w:szCs w:val="28"/>
        </w:rPr>
        <w:t>здоровьеориентированный</w:t>
      </w:r>
      <w:proofErr w:type="spellEnd"/>
      <w:r w:rsidRPr="00C813E3">
        <w:rPr>
          <w:rFonts w:ascii="Times New Roman" w:hAnsi="Times New Roman"/>
          <w:color w:val="000000"/>
          <w:sz w:val="28"/>
          <w:szCs w:val="28"/>
        </w:rPr>
        <w:t xml:space="preserve"> аспект.</w:t>
      </w:r>
    </w:p>
    <w:p w:rsidR="00C813E3" w:rsidRPr="00C813E3" w:rsidRDefault="00C813E3" w:rsidP="00DF0031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3E3">
        <w:rPr>
          <w:rFonts w:ascii="Times New Roman" w:hAnsi="Times New Roman"/>
          <w:color w:val="000000"/>
          <w:sz w:val="28"/>
          <w:szCs w:val="28"/>
        </w:rPr>
        <w:t xml:space="preserve">В кабинете при проведении занятий обязательно соблюдаются нормы </w:t>
      </w:r>
      <w:proofErr w:type="spellStart"/>
      <w:r w:rsidRPr="00C813E3">
        <w:rPr>
          <w:rFonts w:ascii="Times New Roman" w:hAnsi="Times New Roman"/>
          <w:color w:val="000000"/>
          <w:sz w:val="28"/>
          <w:szCs w:val="28"/>
        </w:rPr>
        <w:t>САНПиНа</w:t>
      </w:r>
      <w:proofErr w:type="spellEnd"/>
      <w:r w:rsidRPr="00C813E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13E3" w:rsidRPr="00C813E3" w:rsidRDefault="00C813E3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3E3">
        <w:rPr>
          <w:rFonts w:ascii="Times New Roman" w:hAnsi="Times New Roman"/>
          <w:sz w:val="28"/>
          <w:szCs w:val="28"/>
        </w:rPr>
        <w:t>Подготовка к ЕГЭ проводится на уроках в виде устных упражнений, т</w:t>
      </w:r>
      <w:r>
        <w:rPr>
          <w:rFonts w:ascii="Times New Roman" w:hAnsi="Times New Roman"/>
          <w:sz w:val="28"/>
          <w:szCs w:val="28"/>
        </w:rPr>
        <w:t xml:space="preserve">естов, </w:t>
      </w:r>
      <w:r w:rsidRPr="00C813E3">
        <w:rPr>
          <w:rFonts w:ascii="Times New Roman" w:hAnsi="Times New Roman"/>
          <w:sz w:val="28"/>
          <w:szCs w:val="28"/>
        </w:rPr>
        <w:t xml:space="preserve"> математических диктантов</w:t>
      </w:r>
      <w:r>
        <w:rPr>
          <w:rFonts w:ascii="Times New Roman" w:hAnsi="Times New Roman"/>
          <w:sz w:val="28"/>
          <w:szCs w:val="28"/>
        </w:rPr>
        <w:t xml:space="preserve"> по типу заданий ЕГЭ</w:t>
      </w:r>
      <w:r w:rsidR="00194BA9">
        <w:rPr>
          <w:rFonts w:ascii="Times New Roman" w:hAnsi="Times New Roman"/>
          <w:sz w:val="28"/>
          <w:szCs w:val="28"/>
        </w:rPr>
        <w:t>, работа с открытым банком заданий ЕГЭ</w:t>
      </w:r>
      <w:r w:rsidRPr="00C813E3">
        <w:rPr>
          <w:rFonts w:ascii="Times New Roman" w:hAnsi="Times New Roman"/>
          <w:sz w:val="28"/>
          <w:szCs w:val="28"/>
        </w:rPr>
        <w:t>. Для успешной сдачи ЕГЭ по математике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C813E3">
        <w:rPr>
          <w:rFonts w:ascii="Times New Roman" w:hAnsi="Times New Roman"/>
          <w:sz w:val="28"/>
          <w:szCs w:val="28"/>
        </w:rPr>
        <w:t xml:space="preserve"> делается упор на </w:t>
      </w:r>
      <w:r>
        <w:rPr>
          <w:rFonts w:ascii="Times New Roman" w:hAnsi="Times New Roman"/>
          <w:sz w:val="28"/>
          <w:szCs w:val="28"/>
        </w:rPr>
        <w:t>выполнение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тренингов  и </w:t>
      </w:r>
      <w:r w:rsidRPr="00C813E3">
        <w:rPr>
          <w:rFonts w:ascii="Times New Roman" w:hAnsi="Times New Roman"/>
          <w:sz w:val="28"/>
          <w:szCs w:val="28"/>
        </w:rPr>
        <w:t xml:space="preserve">решение математических </w:t>
      </w:r>
      <w:r w:rsidRPr="00C813E3">
        <w:rPr>
          <w:rFonts w:ascii="Times New Roman" w:hAnsi="Times New Roman"/>
          <w:sz w:val="28"/>
          <w:szCs w:val="28"/>
        </w:rPr>
        <w:lastRenderedPageBreak/>
        <w:t>задач нестандартным способом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13E3">
        <w:rPr>
          <w:rFonts w:ascii="Times New Roman" w:hAnsi="Times New Roman"/>
          <w:sz w:val="28"/>
          <w:szCs w:val="28"/>
        </w:rPr>
        <w:t>в результате чего формируются и развиваются такие качества</w:t>
      </w:r>
      <w:r>
        <w:rPr>
          <w:rFonts w:ascii="Times New Roman" w:hAnsi="Times New Roman"/>
          <w:sz w:val="28"/>
          <w:szCs w:val="28"/>
        </w:rPr>
        <w:t>,</w:t>
      </w:r>
      <w:r w:rsidRPr="00C813E3">
        <w:rPr>
          <w:rFonts w:ascii="Times New Roman" w:hAnsi="Times New Roman"/>
          <w:sz w:val="28"/>
          <w:szCs w:val="28"/>
        </w:rPr>
        <w:t xml:space="preserve"> как интеллектуальная восприимчивость к усвоению новой информации, гибкость и независимость логического мышления</w:t>
      </w:r>
      <w:r>
        <w:rPr>
          <w:rFonts w:ascii="Times New Roman" w:hAnsi="Times New Roman"/>
          <w:sz w:val="28"/>
          <w:szCs w:val="28"/>
        </w:rPr>
        <w:t>.</w:t>
      </w:r>
      <w:r w:rsidRPr="00C813E3">
        <w:rPr>
          <w:rFonts w:ascii="Times New Roman" w:hAnsi="Times New Roman"/>
          <w:sz w:val="28"/>
          <w:szCs w:val="28"/>
        </w:rPr>
        <w:t xml:space="preserve"> </w:t>
      </w:r>
    </w:p>
    <w:p w:rsidR="00EA6325" w:rsidRPr="00B81689" w:rsidRDefault="00EA6325" w:rsidP="00DF0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325" w:rsidRPr="00DF0031" w:rsidRDefault="00EA6325" w:rsidP="00DF0031">
      <w:pPr>
        <w:pStyle w:val="a3"/>
        <w:numPr>
          <w:ilvl w:val="0"/>
          <w:numId w:val="12"/>
        </w:numPr>
        <w:spacing w:after="0" w:line="240" w:lineRule="auto"/>
        <w:ind w:left="0" w:right="113" w:firstLine="709"/>
        <w:jc w:val="center"/>
        <w:rPr>
          <w:rFonts w:ascii="Times New Roman" w:hAnsi="Times New Roman"/>
          <w:b/>
          <w:sz w:val="32"/>
          <w:szCs w:val="32"/>
        </w:rPr>
      </w:pPr>
      <w:r w:rsidRPr="00DF0031">
        <w:rPr>
          <w:rFonts w:ascii="Times New Roman" w:hAnsi="Times New Roman"/>
          <w:b/>
          <w:sz w:val="32"/>
          <w:szCs w:val="32"/>
        </w:rPr>
        <w:t>Т</w:t>
      </w:r>
      <w:r w:rsidR="00B43297" w:rsidRPr="00DF0031">
        <w:rPr>
          <w:rFonts w:ascii="Times New Roman" w:hAnsi="Times New Roman"/>
          <w:b/>
          <w:sz w:val="32"/>
          <w:szCs w:val="32"/>
        </w:rPr>
        <w:t>ребования к уровню подготовки учащихся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В результате изучения математики на базовом уровне ученик должен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1689">
        <w:rPr>
          <w:rFonts w:ascii="Times New Roman" w:hAnsi="Times New Roman"/>
          <w:sz w:val="28"/>
          <w:szCs w:val="28"/>
          <w:u w:val="single"/>
        </w:rPr>
        <w:t>знать / понимать:</w:t>
      </w:r>
    </w:p>
    <w:p w:rsidR="00EA6325" w:rsidRPr="00B81689" w:rsidRDefault="00EA6325" w:rsidP="00DF00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 xml:space="preserve">значение математической науки для решения задач, возникающих в теории и практике; широту и 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EA6325" w:rsidRPr="00B81689" w:rsidRDefault="00EA6325" w:rsidP="00DF00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анализа;</w:t>
      </w:r>
    </w:p>
    <w:p w:rsidR="00EA6325" w:rsidRPr="00B81689" w:rsidRDefault="00EA6325" w:rsidP="00DF00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EA6325" w:rsidRPr="00B81689" w:rsidRDefault="00EA6325" w:rsidP="00DF00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EA6325" w:rsidRPr="00B81689" w:rsidRDefault="00EA6325" w:rsidP="00DF00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 xml:space="preserve"> вероятностный характер различных процессов и закономерностей окружающего мира.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689">
        <w:rPr>
          <w:rFonts w:ascii="Times New Roman" w:hAnsi="Times New Roman"/>
          <w:i/>
          <w:sz w:val="28"/>
          <w:szCs w:val="28"/>
        </w:rPr>
        <w:t>Числовые и буквенные выражения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1689">
        <w:rPr>
          <w:rFonts w:ascii="Times New Roman" w:hAnsi="Times New Roman"/>
          <w:sz w:val="28"/>
          <w:szCs w:val="28"/>
          <w:u w:val="single"/>
        </w:rPr>
        <w:t>уметь:</w:t>
      </w:r>
    </w:p>
    <w:p w:rsidR="00EA6325" w:rsidRPr="00B81689" w:rsidRDefault="00EA6325" w:rsidP="00DF00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EA6325" w:rsidRPr="00B81689" w:rsidRDefault="00EA6325" w:rsidP="00DF00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проводить преобразование числовых и буквенных выражений.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1689">
        <w:rPr>
          <w:rFonts w:ascii="Times New Roman" w:hAnsi="Times New Roman"/>
          <w:sz w:val="28"/>
          <w:szCs w:val="28"/>
          <w:u w:val="single"/>
        </w:rPr>
        <w:t>для</w:t>
      </w:r>
      <w:proofErr w:type="gramEnd"/>
      <w:r w:rsidRPr="00B81689">
        <w:rPr>
          <w:rFonts w:ascii="Times New Roman" w:hAnsi="Times New Roman"/>
          <w:b/>
          <w:sz w:val="28"/>
          <w:szCs w:val="28"/>
        </w:rPr>
        <w:t>:</w:t>
      </w:r>
    </w:p>
    <w:p w:rsidR="00EA6325" w:rsidRPr="00B81689" w:rsidRDefault="00EA6325" w:rsidP="00DF003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практических расчетов по формулам, используя при необходимости справочные материалы и простейшие вычислительные устройства.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689">
        <w:rPr>
          <w:rFonts w:ascii="Times New Roman" w:hAnsi="Times New Roman"/>
          <w:i/>
          <w:sz w:val="28"/>
          <w:szCs w:val="28"/>
        </w:rPr>
        <w:t>Функции и графики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1689">
        <w:rPr>
          <w:rFonts w:ascii="Times New Roman" w:hAnsi="Times New Roman"/>
          <w:sz w:val="28"/>
          <w:szCs w:val="28"/>
          <w:u w:val="single"/>
        </w:rPr>
        <w:t>уметь:</w:t>
      </w:r>
    </w:p>
    <w:p w:rsidR="00EA6325" w:rsidRPr="00B81689" w:rsidRDefault="00EA6325" w:rsidP="00DF003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EA6325" w:rsidRPr="00B81689" w:rsidRDefault="00EA6325" w:rsidP="00DF003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строить графики изученных функций, выполнять преобразование графиков;</w:t>
      </w:r>
    </w:p>
    <w:p w:rsidR="00EA6325" w:rsidRPr="00B81689" w:rsidRDefault="00EA6325" w:rsidP="00DF003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описывать по графику и по формуле поведение и свойства функций;</w:t>
      </w:r>
    </w:p>
    <w:p w:rsidR="00EA6325" w:rsidRPr="00B81689" w:rsidRDefault="00EA6325" w:rsidP="00DF003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решать уравнения, системы уравнений, неравенства; используя свойства функций и их графические представления;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1689">
        <w:rPr>
          <w:rFonts w:ascii="Times New Roman" w:hAnsi="Times New Roman"/>
          <w:sz w:val="28"/>
          <w:szCs w:val="28"/>
          <w:u w:val="single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1689">
        <w:rPr>
          <w:rFonts w:ascii="Times New Roman" w:hAnsi="Times New Roman"/>
          <w:sz w:val="28"/>
          <w:szCs w:val="28"/>
          <w:u w:val="single"/>
        </w:rPr>
        <w:t>для</w:t>
      </w:r>
      <w:proofErr w:type="gramEnd"/>
      <w:r w:rsidRPr="00B81689">
        <w:rPr>
          <w:rFonts w:ascii="Times New Roman" w:hAnsi="Times New Roman"/>
          <w:sz w:val="28"/>
          <w:szCs w:val="28"/>
          <w:u w:val="single"/>
        </w:rPr>
        <w:t>:</w:t>
      </w:r>
    </w:p>
    <w:p w:rsidR="00EA6325" w:rsidRPr="00B81689" w:rsidRDefault="00EA6325" w:rsidP="00DF003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689">
        <w:rPr>
          <w:rFonts w:ascii="Times New Roman" w:hAnsi="Times New Roman"/>
          <w:i/>
          <w:sz w:val="28"/>
          <w:szCs w:val="28"/>
        </w:rPr>
        <w:t>Начала математического анализа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1689">
        <w:rPr>
          <w:rFonts w:ascii="Times New Roman" w:hAnsi="Times New Roman"/>
          <w:sz w:val="28"/>
          <w:szCs w:val="28"/>
          <w:u w:val="single"/>
        </w:rPr>
        <w:t>уметь:</w:t>
      </w:r>
    </w:p>
    <w:p w:rsidR="00EA6325" w:rsidRPr="00B81689" w:rsidRDefault="00EA6325" w:rsidP="00DF003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вычислять производные элементарных функций, применяя правила вычисления производных, используя справочные материалы;</w:t>
      </w:r>
    </w:p>
    <w:p w:rsidR="00EA6325" w:rsidRPr="00B81689" w:rsidRDefault="00EA6325" w:rsidP="00DF003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исследовать функции и строить их графики с помощью производной;</w:t>
      </w:r>
    </w:p>
    <w:p w:rsidR="00EA6325" w:rsidRPr="00B81689" w:rsidRDefault="00EA6325" w:rsidP="00DF003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решать задачи с применением уравнения касательной к графику функции;</w:t>
      </w:r>
    </w:p>
    <w:p w:rsidR="00EA6325" w:rsidRPr="00B81689" w:rsidRDefault="00EA6325" w:rsidP="00DF003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решать задачи на нахождение наибольшего и наименьшего значения функции на отрезке;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1689">
        <w:rPr>
          <w:rFonts w:ascii="Times New Roman" w:hAnsi="Times New Roman"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1689">
        <w:rPr>
          <w:rFonts w:ascii="Times New Roman" w:hAnsi="Times New Roman"/>
          <w:sz w:val="28"/>
          <w:szCs w:val="28"/>
          <w:u w:val="single"/>
        </w:rPr>
        <w:t>для</w:t>
      </w:r>
      <w:proofErr w:type="gramEnd"/>
      <w:r w:rsidRPr="00B81689">
        <w:rPr>
          <w:rFonts w:ascii="Times New Roman" w:hAnsi="Times New Roman"/>
          <w:sz w:val="28"/>
          <w:szCs w:val="28"/>
          <w:u w:val="single"/>
        </w:rPr>
        <w:t>:</w:t>
      </w:r>
    </w:p>
    <w:p w:rsidR="00EA6325" w:rsidRPr="00B81689" w:rsidRDefault="00EA6325" w:rsidP="00DF00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решения прикладных задач, в том числе на наибольшие и наименьшие значения с применением аппарата математического анализа.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689">
        <w:rPr>
          <w:rFonts w:ascii="Times New Roman" w:hAnsi="Times New Roman"/>
          <w:i/>
          <w:sz w:val="28"/>
          <w:szCs w:val="28"/>
        </w:rPr>
        <w:t>Уравнения и неравенства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1689">
        <w:rPr>
          <w:rFonts w:ascii="Times New Roman" w:hAnsi="Times New Roman"/>
          <w:sz w:val="28"/>
          <w:szCs w:val="28"/>
          <w:u w:val="single"/>
        </w:rPr>
        <w:t>уметь:</w:t>
      </w:r>
    </w:p>
    <w:p w:rsidR="00EA6325" w:rsidRPr="00B81689" w:rsidRDefault="00EA6325" w:rsidP="00DF00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решать тригонометрические уравнения;</w:t>
      </w:r>
    </w:p>
    <w:p w:rsidR="00EA6325" w:rsidRPr="00B81689" w:rsidRDefault="00EA6325" w:rsidP="00DF00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доказывать несложные неравенства;</w:t>
      </w:r>
    </w:p>
    <w:p w:rsidR="00EA6325" w:rsidRPr="00B81689" w:rsidRDefault="00EA6325" w:rsidP="00DF00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EA6325" w:rsidRPr="00B81689" w:rsidRDefault="00EA6325" w:rsidP="00DF00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EA6325" w:rsidRPr="00B81689" w:rsidRDefault="00EA6325" w:rsidP="00DF00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1689">
        <w:rPr>
          <w:rFonts w:ascii="Times New Roman" w:hAnsi="Times New Roman"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1689">
        <w:rPr>
          <w:rFonts w:ascii="Times New Roman" w:hAnsi="Times New Roman"/>
          <w:sz w:val="28"/>
          <w:szCs w:val="28"/>
          <w:u w:val="single"/>
        </w:rPr>
        <w:t>для</w:t>
      </w:r>
      <w:proofErr w:type="gramEnd"/>
      <w:r w:rsidRPr="00B81689">
        <w:rPr>
          <w:rFonts w:ascii="Times New Roman" w:hAnsi="Times New Roman"/>
          <w:sz w:val="28"/>
          <w:szCs w:val="28"/>
          <w:u w:val="single"/>
        </w:rPr>
        <w:t>:</w:t>
      </w:r>
    </w:p>
    <w:p w:rsidR="00EA6325" w:rsidRPr="00B81689" w:rsidRDefault="00EA6325" w:rsidP="00DF003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построения и исследования простейших математических моделей.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689">
        <w:rPr>
          <w:rFonts w:ascii="Times New Roman" w:hAnsi="Times New Roman"/>
          <w:i/>
          <w:sz w:val="28"/>
          <w:szCs w:val="28"/>
        </w:rPr>
        <w:t>Элементы комбинаторики, статистики и теории вероятностей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1689">
        <w:rPr>
          <w:rFonts w:ascii="Times New Roman" w:hAnsi="Times New Roman"/>
          <w:sz w:val="28"/>
          <w:szCs w:val="28"/>
          <w:u w:val="single"/>
        </w:rPr>
        <w:t>уметь:</w:t>
      </w:r>
    </w:p>
    <w:p w:rsidR="00EA6325" w:rsidRPr="00B81689" w:rsidRDefault="00EA6325" w:rsidP="00DF003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 xml:space="preserve">решать простейшие комбинаторные задачи методом перебора, а также с использованием известных формул. </w:t>
      </w:r>
    </w:p>
    <w:p w:rsidR="00EA6325" w:rsidRPr="00B81689" w:rsidRDefault="00EA6325" w:rsidP="00DF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1689">
        <w:rPr>
          <w:rFonts w:ascii="Times New Roman" w:hAnsi="Times New Roman"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1689">
        <w:rPr>
          <w:rFonts w:ascii="Times New Roman" w:hAnsi="Times New Roman"/>
          <w:sz w:val="28"/>
          <w:szCs w:val="28"/>
          <w:u w:val="single"/>
        </w:rPr>
        <w:t>для</w:t>
      </w:r>
      <w:proofErr w:type="gramEnd"/>
      <w:r w:rsidRPr="00B81689">
        <w:rPr>
          <w:rFonts w:ascii="Times New Roman" w:hAnsi="Times New Roman"/>
          <w:sz w:val="28"/>
          <w:szCs w:val="28"/>
          <w:u w:val="single"/>
        </w:rPr>
        <w:t>:</w:t>
      </w:r>
    </w:p>
    <w:p w:rsidR="00EA6325" w:rsidRDefault="00EA6325" w:rsidP="00DF003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89">
        <w:rPr>
          <w:rFonts w:ascii="Times New Roman" w:hAnsi="Times New Roman"/>
          <w:sz w:val="28"/>
          <w:szCs w:val="28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DF0031" w:rsidRDefault="00DF0031" w:rsidP="00DF003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E34D2" w:rsidRPr="00B81689" w:rsidRDefault="001E34D2" w:rsidP="00DF003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EA6325" w:rsidRPr="00DF0031" w:rsidRDefault="00EA6325" w:rsidP="00DF0031">
      <w:pPr>
        <w:pStyle w:val="a3"/>
        <w:numPr>
          <w:ilvl w:val="0"/>
          <w:numId w:val="12"/>
        </w:numPr>
        <w:spacing w:after="0" w:line="240" w:lineRule="auto"/>
        <w:ind w:left="0" w:right="113" w:firstLine="709"/>
        <w:jc w:val="center"/>
        <w:rPr>
          <w:rFonts w:ascii="Times New Roman" w:hAnsi="Times New Roman"/>
          <w:b/>
          <w:sz w:val="32"/>
          <w:szCs w:val="32"/>
        </w:rPr>
      </w:pPr>
      <w:r w:rsidRPr="00DF0031">
        <w:rPr>
          <w:rFonts w:ascii="Times New Roman" w:hAnsi="Times New Roman"/>
          <w:b/>
          <w:sz w:val="32"/>
          <w:szCs w:val="32"/>
        </w:rPr>
        <w:lastRenderedPageBreak/>
        <w:t>С</w:t>
      </w:r>
      <w:r w:rsidR="00B81689" w:rsidRPr="00DF0031">
        <w:rPr>
          <w:rFonts w:ascii="Times New Roman" w:hAnsi="Times New Roman"/>
          <w:b/>
          <w:sz w:val="32"/>
          <w:szCs w:val="32"/>
        </w:rPr>
        <w:t>одержание учебного предмета</w:t>
      </w:r>
    </w:p>
    <w:p w:rsidR="00DF0031" w:rsidRDefault="00DF0031" w:rsidP="00DF0031">
      <w:pPr>
        <w:pStyle w:val="a3"/>
        <w:spacing w:after="0" w:line="240" w:lineRule="auto"/>
        <w:ind w:left="0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1689" w:rsidRPr="00DF0031" w:rsidRDefault="009172EC" w:rsidP="00DF0031">
      <w:pPr>
        <w:pStyle w:val="a3"/>
        <w:spacing w:after="0" w:line="240" w:lineRule="auto"/>
        <w:ind w:left="0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9172EC">
        <w:rPr>
          <w:rFonts w:ascii="Times New Roman" w:hAnsi="Times New Roman"/>
          <w:b/>
          <w:sz w:val="28"/>
          <w:szCs w:val="28"/>
        </w:rPr>
        <w:t>Содержание к</w:t>
      </w:r>
      <w:r w:rsidR="00B81689" w:rsidRPr="009172EC">
        <w:rPr>
          <w:rFonts w:ascii="Times New Roman" w:hAnsi="Times New Roman"/>
          <w:b/>
          <w:sz w:val="28"/>
          <w:szCs w:val="28"/>
        </w:rPr>
        <w:t>урс</w:t>
      </w:r>
      <w:r w:rsidRPr="009172EC">
        <w:rPr>
          <w:rFonts w:ascii="Times New Roman" w:hAnsi="Times New Roman"/>
          <w:b/>
          <w:sz w:val="28"/>
          <w:szCs w:val="28"/>
        </w:rPr>
        <w:t>а</w:t>
      </w:r>
      <w:r w:rsidR="00B81689" w:rsidRPr="009172EC">
        <w:rPr>
          <w:rFonts w:ascii="Times New Roman" w:hAnsi="Times New Roman"/>
          <w:b/>
          <w:sz w:val="28"/>
          <w:szCs w:val="28"/>
        </w:rPr>
        <w:t xml:space="preserve"> 10 кла</w:t>
      </w:r>
      <w:r w:rsidR="00E10D25" w:rsidRPr="009172EC">
        <w:rPr>
          <w:rFonts w:ascii="Times New Roman" w:hAnsi="Times New Roman"/>
          <w:b/>
          <w:sz w:val="28"/>
          <w:szCs w:val="28"/>
        </w:rPr>
        <w:t>с</w:t>
      </w:r>
      <w:r w:rsidR="00B81689" w:rsidRPr="009172EC">
        <w:rPr>
          <w:rFonts w:ascii="Times New Roman" w:hAnsi="Times New Roman"/>
          <w:b/>
          <w:sz w:val="28"/>
          <w:szCs w:val="28"/>
        </w:rPr>
        <w:t>са</w:t>
      </w:r>
      <w:r w:rsidR="00875EBE">
        <w:rPr>
          <w:rFonts w:ascii="Times New Roman" w:hAnsi="Times New Roman"/>
          <w:b/>
          <w:sz w:val="28"/>
          <w:szCs w:val="28"/>
        </w:rPr>
        <w:t xml:space="preserve"> (10</w:t>
      </w:r>
      <w:r w:rsidR="002725E3">
        <w:rPr>
          <w:rFonts w:ascii="Times New Roman" w:hAnsi="Times New Roman"/>
          <w:b/>
          <w:sz w:val="28"/>
          <w:szCs w:val="28"/>
        </w:rPr>
        <w:t>5</w:t>
      </w:r>
      <w:r w:rsidR="000519BD">
        <w:rPr>
          <w:rFonts w:ascii="Times New Roman" w:hAnsi="Times New Roman"/>
          <w:b/>
          <w:sz w:val="28"/>
          <w:szCs w:val="28"/>
        </w:rPr>
        <w:t xml:space="preserve"> </w:t>
      </w:r>
      <w:r w:rsidR="000519BD" w:rsidRPr="000519BD">
        <w:rPr>
          <w:rFonts w:ascii="Times New Roman" w:hAnsi="Times New Roman"/>
          <w:b/>
          <w:sz w:val="28"/>
          <w:szCs w:val="28"/>
        </w:rPr>
        <w:t>ч</w:t>
      </w:r>
      <w:r w:rsidR="00875EBE" w:rsidRPr="000519BD">
        <w:rPr>
          <w:rFonts w:ascii="Times New Roman" w:hAnsi="Times New Roman"/>
          <w:b/>
          <w:sz w:val="28"/>
          <w:szCs w:val="28"/>
        </w:rPr>
        <w:t>)</w:t>
      </w:r>
    </w:p>
    <w:p w:rsidR="00223A89" w:rsidRPr="009172EC" w:rsidRDefault="00223A89" w:rsidP="00DF0031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72EC">
        <w:rPr>
          <w:rFonts w:ascii="Times New Roman" w:hAnsi="Times New Roman"/>
          <w:b/>
          <w:bCs/>
          <w:color w:val="000000"/>
          <w:sz w:val="28"/>
          <w:szCs w:val="28"/>
        </w:rPr>
        <w:t>Числовые функции (</w:t>
      </w:r>
      <w:r w:rsidR="001E34D2">
        <w:rPr>
          <w:rFonts w:ascii="Times New Roman" w:hAnsi="Times New Roman"/>
          <w:b/>
          <w:bCs/>
          <w:color w:val="000000"/>
          <w:sz w:val="28"/>
          <w:szCs w:val="28"/>
        </w:rPr>
        <w:t xml:space="preserve">9 </w:t>
      </w:r>
      <w:r w:rsidR="001F2A6C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 w:rsidRPr="009172E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223A89" w:rsidRPr="00223A89" w:rsidRDefault="00223A89" w:rsidP="00DF0031">
      <w:pPr>
        <w:pStyle w:val="2"/>
        <w:spacing w:before="0"/>
        <w:ind w:right="57" w:firstLine="709"/>
        <w:jc w:val="both"/>
        <w:rPr>
          <w:b w:val="0"/>
          <w:color w:val="000000" w:themeColor="text1"/>
          <w:sz w:val="28"/>
          <w:szCs w:val="28"/>
        </w:rPr>
      </w:pPr>
      <w:r w:rsidRPr="00223A89">
        <w:rPr>
          <w:b w:val="0"/>
          <w:color w:val="000000" w:themeColor="text1"/>
          <w:sz w:val="28"/>
          <w:szCs w:val="28"/>
        </w:rPr>
        <w:t>Определение функции, способы ее задания, свойства функций. Обратная функция.</w:t>
      </w:r>
    </w:p>
    <w:p w:rsidR="00223A89" w:rsidRPr="009172EC" w:rsidRDefault="00223A89" w:rsidP="00DF00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172EC">
        <w:rPr>
          <w:rFonts w:ascii="Times New Roman" w:hAnsi="Times New Roman"/>
          <w:b/>
          <w:color w:val="000000"/>
          <w:sz w:val="28"/>
          <w:szCs w:val="28"/>
        </w:rPr>
        <w:t>Тригонометрические функции (</w:t>
      </w:r>
      <w:r w:rsidRPr="009172EC">
        <w:rPr>
          <w:rFonts w:ascii="Times New Roman" w:hAnsi="Times New Roman"/>
          <w:b/>
          <w:sz w:val="28"/>
          <w:szCs w:val="28"/>
        </w:rPr>
        <w:t>2</w:t>
      </w:r>
      <w:r w:rsidR="001E34D2">
        <w:rPr>
          <w:rFonts w:ascii="Times New Roman" w:hAnsi="Times New Roman"/>
          <w:b/>
          <w:sz w:val="28"/>
          <w:szCs w:val="28"/>
        </w:rPr>
        <w:t>6</w:t>
      </w:r>
      <w:r w:rsidRPr="009172EC">
        <w:rPr>
          <w:rFonts w:ascii="Times New Roman" w:hAnsi="Times New Roman"/>
          <w:b/>
          <w:sz w:val="28"/>
          <w:szCs w:val="28"/>
        </w:rPr>
        <w:t xml:space="preserve"> </w:t>
      </w:r>
      <w:r w:rsidR="009172EC">
        <w:rPr>
          <w:rFonts w:ascii="Times New Roman" w:hAnsi="Times New Roman"/>
          <w:b/>
          <w:sz w:val="28"/>
          <w:szCs w:val="28"/>
        </w:rPr>
        <w:t>ч</w:t>
      </w:r>
      <w:r w:rsidRPr="009172EC">
        <w:rPr>
          <w:rFonts w:ascii="Times New Roman" w:hAnsi="Times New Roman"/>
          <w:b/>
          <w:sz w:val="28"/>
          <w:szCs w:val="28"/>
        </w:rPr>
        <w:t>)</w:t>
      </w:r>
    </w:p>
    <w:p w:rsidR="00223A89" w:rsidRPr="0010052C" w:rsidRDefault="00223A89" w:rsidP="00DF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52C">
        <w:rPr>
          <w:rFonts w:ascii="Times New Roman" w:hAnsi="Times New Roman"/>
          <w:sz w:val="28"/>
          <w:szCs w:val="28"/>
        </w:rPr>
        <w:t xml:space="preserve">Числовая окружность. Длина дуги единичной окружности. Числовая окружность на координатной плоскости. Синус и </w:t>
      </w:r>
      <w:proofErr w:type="gramStart"/>
      <w:r w:rsidRPr="0010052C">
        <w:rPr>
          <w:rFonts w:ascii="Times New Roman" w:hAnsi="Times New Roman"/>
          <w:sz w:val="28"/>
          <w:szCs w:val="28"/>
        </w:rPr>
        <w:t>коси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нус</w:t>
      </w:r>
      <w:proofErr w:type="gramEnd"/>
      <w:r w:rsidRPr="0010052C">
        <w:rPr>
          <w:rFonts w:ascii="Times New Roman" w:hAnsi="Times New Roman"/>
          <w:sz w:val="28"/>
          <w:szCs w:val="28"/>
        </w:rPr>
        <w:t xml:space="preserve">. Тангенс и котангенс. Тригонометрические функции </w:t>
      </w:r>
      <w:proofErr w:type="gramStart"/>
      <w:r w:rsidRPr="0010052C">
        <w:rPr>
          <w:rFonts w:ascii="Times New Roman" w:hAnsi="Times New Roman"/>
          <w:sz w:val="28"/>
          <w:szCs w:val="28"/>
        </w:rPr>
        <w:t>числово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го</w:t>
      </w:r>
      <w:proofErr w:type="gramEnd"/>
      <w:r w:rsidRPr="0010052C">
        <w:rPr>
          <w:rFonts w:ascii="Times New Roman" w:hAnsi="Times New Roman"/>
          <w:sz w:val="28"/>
          <w:szCs w:val="28"/>
        </w:rPr>
        <w:t xml:space="preserve"> аргумента. Тригонометрические функции углового аргумента. Формулы приведения. Функция у = </w:t>
      </w:r>
      <w:proofErr w:type="spellStart"/>
      <w:r w:rsidRPr="0010052C">
        <w:rPr>
          <w:rFonts w:ascii="Times New Roman" w:hAnsi="Times New Roman"/>
          <w:sz w:val="28"/>
          <w:szCs w:val="28"/>
        </w:rPr>
        <w:t>sin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 х, ее свойства и график. Функция у = </w:t>
      </w:r>
      <w:proofErr w:type="spellStart"/>
      <w:r w:rsidRPr="0010052C">
        <w:rPr>
          <w:rFonts w:ascii="Times New Roman" w:hAnsi="Times New Roman"/>
          <w:sz w:val="28"/>
          <w:szCs w:val="28"/>
        </w:rPr>
        <w:t>cos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 x, ее свойства и график. Периодичность </w:t>
      </w:r>
      <w:proofErr w:type="gramStart"/>
      <w:r w:rsidRPr="0010052C">
        <w:rPr>
          <w:rFonts w:ascii="Times New Roman" w:hAnsi="Times New Roman"/>
          <w:sz w:val="28"/>
          <w:szCs w:val="28"/>
        </w:rPr>
        <w:t>функ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ций</w:t>
      </w:r>
      <w:proofErr w:type="gramEnd"/>
      <w:r w:rsidRPr="0010052C">
        <w:rPr>
          <w:rFonts w:ascii="Times New Roman" w:hAnsi="Times New Roman"/>
          <w:sz w:val="28"/>
          <w:szCs w:val="28"/>
        </w:rPr>
        <w:t xml:space="preserve"> у = </w:t>
      </w:r>
      <w:proofErr w:type="spellStart"/>
      <w:r w:rsidRPr="0010052C">
        <w:rPr>
          <w:rFonts w:ascii="Times New Roman" w:hAnsi="Times New Roman"/>
          <w:sz w:val="28"/>
          <w:szCs w:val="28"/>
        </w:rPr>
        <w:t>sin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 x, у = </w:t>
      </w:r>
      <w:proofErr w:type="spellStart"/>
      <w:r w:rsidRPr="0010052C">
        <w:rPr>
          <w:rFonts w:ascii="Times New Roman" w:hAnsi="Times New Roman"/>
          <w:sz w:val="28"/>
          <w:szCs w:val="28"/>
        </w:rPr>
        <w:t>cos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 х. Построение графика функций у = </w:t>
      </w:r>
      <w:proofErr w:type="spellStart"/>
      <w:r w:rsidRPr="0010052C">
        <w:rPr>
          <w:rFonts w:ascii="Times New Roman" w:hAnsi="Times New Roman"/>
          <w:sz w:val="28"/>
          <w:szCs w:val="28"/>
        </w:rPr>
        <w:t>mf</w:t>
      </w:r>
      <w:proofErr w:type="spellEnd"/>
      <w:r w:rsidRPr="0010052C">
        <w:rPr>
          <w:rFonts w:ascii="Times New Roman" w:hAnsi="Times New Roman"/>
          <w:sz w:val="28"/>
          <w:szCs w:val="28"/>
        </w:rPr>
        <w:t>(x) и у = f(</w:t>
      </w:r>
      <w:proofErr w:type="spellStart"/>
      <w:r w:rsidRPr="0010052C">
        <w:rPr>
          <w:rFonts w:ascii="Times New Roman" w:hAnsi="Times New Roman"/>
          <w:sz w:val="28"/>
          <w:szCs w:val="28"/>
        </w:rPr>
        <w:t>kx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) по известному графику функции у = f(x). Функции у = </w:t>
      </w:r>
      <w:proofErr w:type="spellStart"/>
      <w:r w:rsidRPr="0010052C">
        <w:rPr>
          <w:rFonts w:ascii="Times New Roman" w:hAnsi="Times New Roman"/>
          <w:sz w:val="28"/>
          <w:szCs w:val="28"/>
        </w:rPr>
        <w:t>tg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 х и у = </w:t>
      </w:r>
      <w:proofErr w:type="spellStart"/>
      <w:r w:rsidRPr="0010052C">
        <w:rPr>
          <w:rFonts w:ascii="Times New Roman" w:hAnsi="Times New Roman"/>
          <w:sz w:val="28"/>
          <w:szCs w:val="28"/>
        </w:rPr>
        <w:t>ctg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 </w:t>
      </w:r>
      <w:r w:rsidRPr="0010052C">
        <w:rPr>
          <w:rFonts w:ascii="Times New Roman" w:hAnsi="Times New Roman"/>
          <w:i/>
          <w:iCs/>
          <w:sz w:val="28"/>
          <w:szCs w:val="28"/>
        </w:rPr>
        <w:t xml:space="preserve">х, </w:t>
      </w:r>
      <w:r w:rsidRPr="0010052C">
        <w:rPr>
          <w:rFonts w:ascii="Times New Roman" w:hAnsi="Times New Roman"/>
          <w:sz w:val="28"/>
          <w:szCs w:val="28"/>
        </w:rPr>
        <w:t xml:space="preserve">их свойства и графики. </w:t>
      </w:r>
    </w:p>
    <w:p w:rsidR="00223A89" w:rsidRPr="009172EC" w:rsidRDefault="00223A89" w:rsidP="00DF00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172EC">
        <w:rPr>
          <w:rFonts w:ascii="Times New Roman" w:hAnsi="Times New Roman"/>
          <w:b/>
          <w:color w:val="000000"/>
          <w:sz w:val="28"/>
          <w:szCs w:val="28"/>
        </w:rPr>
        <w:t>Тригонометрические уравнения (10 ч)</w:t>
      </w:r>
    </w:p>
    <w:p w:rsidR="00223A89" w:rsidRPr="0010052C" w:rsidRDefault="00223A89" w:rsidP="00DF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52C">
        <w:rPr>
          <w:rFonts w:ascii="Times New Roman" w:hAnsi="Times New Roman"/>
          <w:sz w:val="28"/>
          <w:szCs w:val="28"/>
        </w:rPr>
        <w:t xml:space="preserve">Первые представления о решении тригонометрических </w:t>
      </w:r>
      <w:proofErr w:type="gramStart"/>
      <w:r w:rsidRPr="0010052C">
        <w:rPr>
          <w:rFonts w:ascii="Times New Roman" w:hAnsi="Times New Roman"/>
          <w:sz w:val="28"/>
          <w:szCs w:val="28"/>
        </w:rPr>
        <w:t>урав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нений</w:t>
      </w:r>
      <w:proofErr w:type="gramEnd"/>
      <w:r w:rsidRPr="0010052C">
        <w:rPr>
          <w:rFonts w:ascii="Times New Roman" w:hAnsi="Times New Roman"/>
          <w:sz w:val="28"/>
          <w:szCs w:val="28"/>
        </w:rPr>
        <w:t xml:space="preserve">. Арккосинус. Решение уравнения </w:t>
      </w:r>
      <w:proofErr w:type="spellStart"/>
      <w:r w:rsidRPr="0010052C">
        <w:rPr>
          <w:rFonts w:ascii="Times New Roman" w:hAnsi="Times New Roman"/>
          <w:sz w:val="28"/>
          <w:szCs w:val="28"/>
        </w:rPr>
        <w:t>cos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 </w:t>
      </w:r>
      <w:r w:rsidRPr="0010052C">
        <w:rPr>
          <w:rFonts w:ascii="Times New Roman" w:hAnsi="Times New Roman"/>
          <w:i/>
          <w:iCs/>
          <w:sz w:val="28"/>
          <w:szCs w:val="28"/>
        </w:rPr>
        <w:t xml:space="preserve">t '= а. </w:t>
      </w:r>
      <w:r w:rsidRPr="0010052C">
        <w:rPr>
          <w:rFonts w:ascii="Times New Roman" w:hAnsi="Times New Roman"/>
          <w:sz w:val="28"/>
          <w:szCs w:val="28"/>
        </w:rPr>
        <w:t>Арксинус. Решение уравнения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52C">
        <w:rPr>
          <w:rFonts w:ascii="Times New Roman" w:hAnsi="Times New Roman"/>
          <w:sz w:val="28"/>
          <w:szCs w:val="28"/>
        </w:rPr>
        <w:t>sin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 </w:t>
      </w:r>
      <w:r w:rsidRPr="0010052C">
        <w:rPr>
          <w:rFonts w:ascii="Times New Roman" w:hAnsi="Times New Roman"/>
          <w:i/>
          <w:iCs/>
          <w:sz w:val="28"/>
          <w:szCs w:val="28"/>
        </w:rPr>
        <w:t xml:space="preserve">t = а. </w:t>
      </w:r>
      <w:r w:rsidRPr="0010052C">
        <w:rPr>
          <w:rFonts w:ascii="Times New Roman" w:hAnsi="Times New Roman"/>
          <w:sz w:val="28"/>
          <w:szCs w:val="28"/>
        </w:rPr>
        <w:t xml:space="preserve">Арктангенс и арккотангенс. </w:t>
      </w:r>
      <w:proofErr w:type="gramStart"/>
      <w:r w:rsidRPr="0010052C">
        <w:rPr>
          <w:rFonts w:ascii="Times New Roman" w:hAnsi="Times New Roman"/>
          <w:sz w:val="28"/>
          <w:szCs w:val="28"/>
        </w:rPr>
        <w:t>Реше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ние</w:t>
      </w:r>
      <w:proofErr w:type="gramEnd"/>
      <w:r w:rsidRPr="0010052C">
        <w:rPr>
          <w:rFonts w:ascii="Times New Roman" w:hAnsi="Times New Roman"/>
          <w:sz w:val="28"/>
          <w:szCs w:val="28"/>
        </w:rPr>
        <w:t xml:space="preserve"> уравнений </w:t>
      </w:r>
      <w:proofErr w:type="spellStart"/>
      <w:r w:rsidRPr="0010052C">
        <w:rPr>
          <w:rFonts w:ascii="Times New Roman" w:hAnsi="Times New Roman"/>
          <w:sz w:val="28"/>
          <w:szCs w:val="28"/>
        </w:rPr>
        <w:t>tg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 </w:t>
      </w:r>
      <w:r w:rsidRPr="0010052C">
        <w:rPr>
          <w:rFonts w:ascii="Times New Roman" w:hAnsi="Times New Roman"/>
          <w:i/>
          <w:iCs/>
          <w:sz w:val="28"/>
          <w:szCs w:val="28"/>
        </w:rPr>
        <w:t xml:space="preserve">х = а, </w:t>
      </w:r>
      <w:proofErr w:type="spellStart"/>
      <w:r w:rsidRPr="0010052C">
        <w:rPr>
          <w:rFonts w:ascii="Times New Roman" w:hAnsi="Times New Roman"/>
          <w:sz w:val="28"/>
          <w:szCs w:val="28"/>
        </w:rPr>
        <w:t>ctg</w:t>
      </w:r>
      <w:proofErr w:type="spellEnd"/>
      <w:r w:rsidRPr="0010052C">
        <w:rPr>
          <w:rFonts w:ascii="Times New Roman" w:hAnsi="Times New Roman"/>
          <w:sz w:val="28"/>
          <w:szCs w:val="28"/>
        </w:rPr>
        <w:t xml:space="preserve"> x = </w:t>
      </w:r>
      <w:r w:rsidRPr="0010052C">
        <w:rPr>
          <w:rFonts w:ascii="Times New Roman" w:hAnsi="Times New Roman"/>
          <w:i/>
          <w:iCs/>
          <w:sz w:val="28"/>
          <w:szCs w:val="28"/>
        </w:rPr>
        <w:t xml:space="preserve">а. </w:t>
      </w:r>
      <w:r w:rsidRPr="0010052C">
        <w:rPr>
          <w:rFonts w:ascii="Times New Roman" w:hAnsi="Times New Roman"/>
          <w:sz w:val="28"/>
          <w:szCs w:val="28"/>
        </w:rPr>
        <w:t xml:space="preserve">Простейшие тригонометрические уравнения. Два метода решения тригонометрических уравнений: введение новой </w:t>
      </w:r>
      <w:proofErr w:type="gramStart"/>
      <w:r w:rsidRPr="0010052C">
        <w:rPr>
          <w:rFonts w:ascii="Times New Roman" w:hAnsi="Times New Roman"/>
          <w:sz w:val="28"/>
          <w:szCs w:val="28"/>
        </w:rPr>
        <w:t>пере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менной</w:t>
      </w:r>
      <w:proofErr w:type="gramEnd"/>
      <w:r w:rsidRPr="0010052C">
        <w:rPr>
          <w:rFonts w:ascii="Times New Roman" w:hAnsi="Times New Roman"/>
          <w:sz w:val="28"/>
          <w:szCs w:val="28"/>
        </w:rPr>
        <w:t xml:space="preserve"> и разложение на множители. Однородные </w:t>
      </w:r>
      <w:proofErr w:type="gramStart"/>
      <w:r w:rsidRPr="0010052C">
        <w:rPr>
          <w:rFonts w:ascii="Times New Roman" w:hAnsi="Times New Roman"/>
          <w:sz w:val="28"/>
          <w:szCs w:val="28"/>
        </w:rPr>
        <w:t>тригонометри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ческие</w:t>
      </w:r>
      <w:proofErr w:type="gramEnd"/>
      <w:r w:rsidRPr="0010052C">
        <w:rPr>
          <w:rFonts w:ascii="Times New Roman" w:hAnsi="Times New Roman"/>
          <w:sz w:val="28"/>
          <w:szCs w:val="28"/>
        </w:rPr>
        <w:t xml:space="preserve"> уравнения. </w:t>
      </w:r>
    </w:p>
    <w:p w:rsidR="00223A89" w:rsidRPr="009172EC" w:rsidRDefault="00223A89" w:rsidP="00DF00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172EC">
        <w:rPr>
          <w:rFonts w:ascii="Times New Roman" w:hAnsi="Times New Roman"/>
          <w:b/>
          <w:sz w:val="28"/>
          <w:szCs w:val="28"/>
        </w:rPr>
        <w:t>Преобразования тригонометрических выражений (1</w:t>
      </w:r>
      <w:r w:rsidR="00B767EB">
        <w:rPr>
          <w:rFonts w:ascii="Times New Roman" w:hAnsi="Times New Roman"/>
          <w:b/>
          <w:sz w:val="28"/>
          <w:szCs w:val="28"/>
          <w:lang w:val="en-US"/>
        </w:rPr>
        <w:t>5</w:t>
      </w:r>
      <w:r w:rsidRPr="009172EC">
        <w:rPr>
          <w:rFonts w:ascii="Times New Roman" w:hAnsi="Times New Roman"/>
          <w:b/>
          <w:sz w:val="28"/>
          <w:szCs w:val="28"/>
        </w:rPr>
        <w:t xml:space="preserve"> ч)</w:t>
      </w:r>
    </w:p>
    <w:p w:rsidR="00223A89" w:rsidRPr="0010052C" w:rsidRDefault="00223A89" w:rsidP="00DF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52C">
        <w:rPr>
          <w:rFonts w:ascii="Times New Roman" w:hAnsi="Times New Roman"/>
          <w:sz w:val="28"/>
          <w:szCs w:val="28"/>
        </w:rPr>
        <w:t xml:space="preserve">Синус и косинус суммы и разности аргументов. Формулы двойного аргумента. Формулы понижения степени. </w:t>
      </w:r>
      <w:proofErr w:type="gramStart"/>
      <w:r w:rsidRPr="0010052C">
        <w:rPr>
          <w:rFonts w:ascii="Times New Roman" w:hAnsi="Times New Roman"/>
          <w:sz w:val="28"/>
          <w:szCs w:val="28"/>
        </w:rPr>
        <w:t>Преобразова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ние</w:t>
      </w:r>
      <w:proofErr w:type="gramEnd"/>
      <w:r w:rsidRPr="0010052C">
        <w:rPr>
          <w:rFonts w:ascii="Times New Roman" w:hAnsi="Times New Roman"/>
          <w:sz w:val="28"/>
          <w:szCs w:val="28"/>
        </w:rPr>
        <w:t xml:space="preserve"> сумм тригонометрических функций в произведение. </w:t>
      </w:r>
      <w:proofErr w:type="gramStart"/>
      <w:r w:rsidRPr="0010052C">
        <w:rPr>
          <w:rFonts w:ascii="Times New Roman" w:hAnsi="Times New Roman"/>
          <w:sz w:val="28"/>
          <w:szCs w:val="28"/>
        </w:rPr>
        <w:t>Преоб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разование</w:t>
      </w:r>
      <w:proofErr w:type="gramEnd"/>
      <w:r w:rsidRPr="0010052C">
        <w:rPr>
          <w:rFonts w:ascii="Times New Roman" w:hAnsi="Times New Roman"/>
          <w:sz w:val="28"/>
          <w:szCs w:val="28"/>
        </w:rPr>
        <w:t xml:space="preserve"> произведений тригонометрических функций в суммы. </w:t>
      </w:r>
    </w:p>
    <w:p w:rsidR="00223A89" w:rsidRPr="009172EC" w:rsidRDefault="00223A89" w:rsidP="00DF00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172EC">
        <w:rPr>
          <w:rFonts w:ascii="Times New Roman" w:hAnsi="Times New Roman"/>
          <w:b/>
          <w:sz w:val="28"/>
          <w:szCs w:val="28"/>
        </w:rPr>
        <w:t>Производная   (3</w:t>
      </w:r>
      <w:r w:rsidR="001E34D2">
        <w:rPr>
          <w:rFonts w:ascii="Times New Roman" w:hAnsi="Times New Roman"/>
          <w:b/>
          <w:sz w:val="28"/>
          <w:szCs w:val="28"/>
        </w:rPr>
        <w:t>1</w:t>
      </w:r>
      <w:r w:rsidRPr="009172EC">
        <w:rPr>
          <w:rFonts w:ascii="Times New Roman" w:hAnsi="Times New Roman"/>
          <w:b/>
          <w:sz w:val="28"/>
          <w:szCs w:val="28"/>
        </w:rPr>
        <w:t xml:space="preserve"> </w:t>
      </w:r>
      <w:r w:rsidR="009172EC">
        <w:rPr>
          <w:rFonts w:ascii="Times New Roman" w:hAnsi="Times New Roman"/>
          <w:b/>
          <w:sz w:val="28"/>
          <w:szCs w:val="28"/>
        </w:rPr>
        <w:t>ч</w:t>
      </w:r>
      <w:r w:rsidRPr="009172EC">
        <w:rPr>
          <w:rFonts w:ascii="Times New Roman" w:hAnsi="Times New Roman"/>
          <w:b/>
          <w:sz w:val="28"/>
          <w:szCs w:val="28"/>
        </w:rPr>
        <w:t>)</w:t>
      </w:r>
    </w:p>
    <w:p w:rsidR="00223A89" w:rsidRDefault="00223A89" w:rsidP="00DF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52C">
        <w:rPr>
          <w:rFonts w:ascii="Times New Roman" w:hAnsi="Times New Roman"/>
          <w:sz w:val="28"/>
          <w:szCs w:val="28"/>
        </w:rPr>
        <w:t xml:space="preserve">Определение числовой последовательности и способы ее </w:t>
      </w:r>
      <w:proofErr w:type="gramStart"/>
      <w:r w:rsidRPr="0010052C">
        <w:rPr>
          <w:rFonts w:ascii="Times New Roman" w:hAnsi="Times New Roman"/>
          <w:sz w:val="28"/>
          <w:szCs w:val="28"/>
        </w:rPr>
        <w:t>зада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ния</w:t>
      </w:r>
      <w:proofErr w:type="gramEnd"/>
      <w:r w:rsidRPr="0010052C">
        <w:rPr>
          <w:rFonts w:ascii="Times New Roman" w:hAnsi="Times New Roman"/>
          <w:sz w:val="28"/>
          <w:szCs w:val="28"/>
        </w:rPr>
        <w:t>. Свойства числовых последовательностей.</w:t>
      </w:r>
      <w:r w:rsidR="002B6916">
        <w:rPr>
          <w:rFonts w:ascii="Times New Roman" w:hAnsi="Times New Roman"/>
          <w:sz w:val="28"/>
          <w:szCs w:val="28"/>
        </w:rPr>
        <w:t xml:space="preserve"> </w:t>
      </w:r>
      <w:r w:rsidRPr="0010052C">
        <w:rPr>
          <w:rFonts w:ascii="Times New Roman" w:hAnsi="Times New Roman"/>
          <w:sz w:val="28"/>
          <w:szCs w:val="28"/>
        </w:rPr>
        <w:t xml:space="preserve">Определение предела последовательности. Свойства </w:t>
      </w:r>
      <w:proofErr w:type="gramStart"/>
      <w:r w:rsidRPr="0010052C">
        <w:rPr>
          <w:rFonts w:ascii="Times New Roman" w:hAnsi="Times New Roman"/>
          <w:sz w:val="28"/>
          <w:szCs w:val="28"/>
        </w:rPr>
        <w:t>сходящих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ся</w:t>
      </w:r>
      <w:proofErr w:type="gramEnd"/>
      <w:r w:rsidRPr="0010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0052C">
        <w:rPr>
          <w:rFonts w:ascii="Times New Roman" w:hAnsi="Times New Roman"/>
          <w:sz w:val="28"/>
          <w:szCs w:val="28"/>
        </w:rPr>
        <w:t xml:space="preserve">оследовательностей. Вычисление пределов </w:t>
      </w:r>
      <w:proofErr w:type="gramStart"/>
      <w:r w:rsidRPr="0010052C">
        <w:rPr>
          <w:rFonts w:ascii="Times New Roman" w:hAnsi="Times New Roman"/>
          <w:sz w:val="28"/>
          <w:szCs w:val="28"/>
        </w:rPr>
        <w:t>последовательно</w:t>
      </w:r>
      <w:r w:rsidRPr="0010052C">
        <w:rPr>
          <w:rFonts w:ascii="Times New Roman" w:hAnsi="Times New Roman"/>
          <w:vanish/>
          <w:sz w:val="28"/>
          <w:szCs w:val="28"/>
        </w:rPr>
        <w:t>-</w:t>
      </w:r>
      <w:r w:rsidRPr="0010052C">
        <w:rPr>
          <w:rFonts w:ascii="Times New Roman" w:hAnsi="Times New Roman"/>
          <w:sz w:val="28"/>
          <w:szCs w:val="28"/>
        </w:rPr>
        <w:t>стей</w:t>
      </w:r>
      <w:proofErr w:type="gramEnd"/>
      <w:r w:rsidRPr="0010052C">
        <w:rPr>
          <w:rFonts w:ascii="Times New Roman" w:hAnsi="Times New Roman"/>
          <w:sz w:val="28"/>
          <w:szCs w:val="28"/>
        </w:rPr>
        <w:t>. Сумма бесконечной геометрической прогрессии.</w:t>
      </w:r>
    </w:p>
    <w:p w:rsidR="00223A89" w:rsidRDefault="00223A89" w:rsidP="00DF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 функции на бесконечности. Предел функции в точке. Приращение аргумента. Приращение функции.</w:t>
      </w:r>
    </w:p>
    <w:p w:rsidR="00223A89" w:rsidRDefault="00223A89" w:rsidP="00DF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A90137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A90137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A90137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A901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23A89" w:rsidRDefault="00223A89" w:rsidP="00DF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223A89" w:rsidRPr="009172EC" w:rsidRDefault="00223A89" w:rsidP="00DF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72EC">
        <w:rPr>
          <w:rFonts w:ascii="Times New Roman" w:hAnsi="Times New Roman"/>
          <w:b/>
          <w:sz w:val="28"/>
          <w:szCs w:val="28"/>
        </w:rPr>
        <w:t>Обобщающее повторение (</w:t>
      </w:r>
      <w:r w:rsidR="00875EBE">
        <w:rPr>
          <w:rFonts w:ascii="Times New Roman" w:hAnsi="Times New Roman"/>
          <w:b/>
          <w:sz w:val="28"/>
          <w:szCs w:val="28"/>
        </w:rPr>
        <w:t>1</w:t>
      </w:r>
      <w:r w:rsidR="00DC27C5">
        <w:rPr>
          <w:rFonts w:ascii="Times New Roman" w:hAnsi="Times New Roman"/>
          <w:b/>
          <w:sz w:val="28"/>
          <w:szCs w:val="28"/>
        </w:rPr>
        <w:t>4</w:t>
      </w:r>
      <w:r w:rsidRPr="009172EC">
        <w:rPr>
          <w:rFonts w:ascii="Times New Roman" w:hAnsi="Times New Roman"/>
          <w:b/>
          <w:sz w:val="28"/>
          <w:szCs w:val="28"/>
        </w:rPr>
        <w:t xml:space="preserve"> ч)</w:t>
      </w:r>
    </w:p>
    <w:p w:rsidR="00EA6325" w:rsidRPr="00B81689" w:rsidRDefault="00EA6325" w:rsidP="00DF0031">
      <w:pPr>
        <w:pStyle w:val="a3"/>
        <w:spacing w:after="0" w:line="240" w:lineRule="auto"/>
        <w:ind w:left="0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6325" w:rsidRDefault="009172EC" w:rsidP="004877CF">
      <w:pPr>
        <w:pStyle w:val="a3"/>
        <w:spacing w:after="0" w:line="240" w:lineRule="auto"/>
        <w:ind w:left="0" w:right="113" w:firstLine="709"/>
        <w:jc w:val="center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9172EC">
        <w:rPr>
          <w:rStyle w:val="FontStyle18"/>
          <w:rFonts w:ascii="Times New Roman" w:hAnsi="Times New Roman" w:cs="Times New Roman"/>
          <w:b/>
          <w:sz w:val="28"/>
          <w:szCs w:val="28"/>
        </w:rPr>
        <w:lastRenderedPageBreak/>
        <w:t>Содержание к</w:t>
      </w:r>
      <w:r w:rsidR="00EA6325" w:rsidRPr="009172EC">
        <w:rPr>
          <w:rStyle w:val="FontStyle18"/>
          <w:rFonts w:ascii="Times New Roman" w:hAnsi="Times New Roman" w:cs="Times New Roman"/>
          <w:b/>
          <w:sz w:val="28"/>
          <w:szCs w:val="28"/>
        </w:rPr>
        <w:t>урс</w:t>
      </w:r>
      <w:r w:rsidRPr="009172EC">
        <w:rPr>
          <w:rStyle w:val="FontStyle18"/>
          <w:rFonts w:ascii="Times New Roman" w:hAnsi="Times New Roman" w:cs="Times New Roman"/>
          <w:b/>
          <w:sz w:val="28"/>
          <w:szCs w:val="28"/>
        </w:rPr>
        <w:t>а</w:t>
      </w:r>
      <w:r w:rsidR="00EA6325" w:rsidRPr="009172EC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11 кла</w:t>
      </w:r>
      <w:r w:rsidR="00B81689" w:rsidRPr="009172EC">
        <w:rPr>
          <w:rStyle w:val="FontStyle18"/>
          <w:rFonts w:ascii="Times New Roman" w:hAnsi="Times New Roman" w:cs="Times New Roman"/>
          <w:b/>
          <w:sz w:val="28"/>
          <w:szCs w:val="28"/>
        </w:rPr>
        <w:t>с</w:t>
      </w:r>
      <w:r w:rsidR="00EA6325" w:rsidRPr="009172EC">
        <w:rPr>
          <w:rStyle w:val="FontStyle18"/>
          <w:rFonts w:ascii="Times New Roman" w:hAnsi="Times New Roman" w:cs="Times New Roman"/>
          <w:b/>
          <w:sz w:val="28"/>
          <w:szCs w:val="28"/>
        </w:rPr>
        <w:t>са</w:t>
      </w:r>
      <w:r w:rsidR="00875EBE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(102 ч)</w:t>
      </w:r>
    </w:p>
    <w:p w:rsidR="00DF0031" w:rsidRDefault="00DF0031" w:rsidP="00DF0031">
      <w:pPr>
        <w:pStyle w:val="a3"/>
        <w:spacing w:after="0" w:line="240" w:lineRule="auto"/>
        <w:ind w:left="0" w:right="113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1967" w:rsidRPr="00DE1967" w:rsidRDefault="00DE1967" w:rsidP="00DF0031">
      <w:pPr>
        <w:pStyle w:val="a3"/>
        <w:spacing w:after="0" w:line="240" w:lineRule="auto"/>
        <w:ind w:left="0" w:right="113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E196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Степени и корни. Степенные функции.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(1</w:t>
      </w:r>
      <w:r w:rsidR="00F7184E"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ч)</w:t>
      </w:r>
    </w:p>
    <w:p w:rsidR="00DE1967" w:rsidRPr="00DE1967" w:rsidRDefault="00DE1967" w:rsidP="00DF0031">
      <w:pPr>
        <w:pStyle w:val="p4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1967">
        <w:rPr>
          <w:color w:val="000000" w:themeColor="text1"/>
          <w:sz w:val="28"/>
          <w:szCs w:val="28"/>
        </w:rPr>
        <w:t xml:space="preserve">Понятие корня n-ой степени из действительного числа. Функции </w:t>
      </w:r>
      <w:r>
        <w:rPr>
          <w:noProof/>
          <w:color w:val="000000" w:themeColor="text1"/>
          <w:sz w:val="28"/>
          <w:szCs w:val="28"/>
        </w:rPr>
        <w:t>корня</w:t>
      </w:r>
      <w:r w:rsidR="00140809">
        <w:rPr>
          <w:noProof/>
          <w:color w:val="000000" w:themeColor="text1"/>
          <w:sz w:val="28"/>
          <w:szCs w:val="28"/>
        </w:rPr>
        <w:t xml:space="preserve"> n</w:t>
      </w:r>
      <w:r>
        <w:rPr>
          <w:noProof/>
          <w:color w:val="000000" w:themeColor="text1"/>
          <w:sz w:val="28"/>
          <w:szCs w:val="28"/>
        </w:rPr>
        <w:t>-спепени</w:t>
      </w:r>
      <w:r w:rsidR="00140809" w:rsidRPr="00094734">
        <w:rPr>
          <w:noProof/>
          <w:color w:val="000000" w:themeColor="text1"/>
          <w:sz w:val="28"/>
          <w:szCs w:val="28"/>
        </w:rPr>
        <w:t xml:space="preserve"> </w:t>
      </w:r>
      <w:r w:rsidR="00140809">
        <w:rPr>
          <w:noProof/>
          <w:color w:val="000000" w:themeColor="text1"/>
          <w:sz w:val="28"/>
          <w:szCs w:val="28"/>
          <w:lang w:val="en-US"/>
        </w:rPr>
        <w:t>n</w:t>
      </w:r>
      <w:r w:rsidR="00140809" w:rsidRPr="00094734">
        <w:rPr>
          <w:noProof/>
          <w:color w:val="000000" w:themeColor="text1"/>
          <w:sz w:val="28"/>
          <w:szCs w:val="28"/>
        </w:rPr>
        <w:t>&gt;1</w:t>
      </w:r>
      <w:r w:rsidRPr="00DE1967">
        <w:rPr>
          <w:color w:val="000000" w:themeColor="text1"/>
          <w:sz w:val="28"/>
          <w:szCs w:val="28"/>
        </w:rPr>
        <w:t xml:space="preserve">, их свойства и графики. Свойства корня </w:t>
      </w:r>
      <w:r w:rsidR="00140809">
        <w:rPr>
          <w:color w:val="000000" w:themeColor="text1"/>
          <w:sz w:val="28"/>
          <w:szCs w:val="28"/>
          <w:lang w:val="en-US"/>
        </w:rPr>
        <w:t>n</w:t>
      </w:r>
      <w:r w:rsidRPr="00DE1967">
        <w:rPr>
          <w:color w:val="000000" w:themeColor="text1"/>
          <w:sz w:val="28"/>
          <w:szCs w:val="28"/>
        </w:rPr>
        <w:t>-й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DE1967" w:rsidRPr="00094734" w:rsidRDefault="00DE1967" w:rsidP="00DF0031">
      <w:pPr>
        <w:pStyle w:val="p4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094734">
        <w:rPr>
          <w:rStyle w:val="s1"/>
          <w:b/>
          <w:color w:val="000000" w:themeColor="text1"/>
          <w:sz w:val="28"/>
          <w:szCs w:val="28"/>
        </w:rPr>
        <w:t>Показательная и логарифмическая функции (2</w:t>
      </w:r>
      <w:r w:rsidR="006301CE">
        <w:rPr>
          <w:rStyle w:val="s1"/>
          <w:b/>
          <w:color w:val="000000" w:themeColor="text1"/>
          <w:sz w:val="28"/>
          <w:szCs w:val="28"/>
        </w:rPr>
        <w:t>9</w:t>
      </w:r>
      <w:r w:rsidRPr="00094734">
        <w:rPr>
          <w:rStyle w:val="s1"/>
          <w:b/>
          <w:color w:val="000000" w:themeColor="text1"/>
          <w:sz w:val="28"/>
          <w:szCs w:val="28"/>
        </w:rPr>
        <w:t xml:space="preserve"> ч)</w:t>
      </w:r>
    </w:p>
    <w:p w:rsidR="00DE1967" w:rsidRPr="00DE1967" w:rsidRDefault="00DE1967" w:rsidP="00DF0031">
      <w:pPr>
        <w:pStyle w:val="p4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967">
        <w:rPr>
          <w:sz w:val="28"/>
          <w:szCs w:val="28"/>
        </w:rPr>
        <w:t xml:space="preserve">Показательная функция, ее свойства и график. </w:t>
      </w:r>
      <w:proofErr w:type="gramStart"/>
      <w:r w:rsidRPr="00DE1967">
        <w:rPr>
          <w:sz w:val="28"/>
          <w:szCs w:val="28"/>
        </w:rPr>
        <w:t>Показатель​</w:t>
      </w:r>
      <w:proofErr w:type="spellStart"/>
      <w:r w:rsidRPr="00DE1967">
        <w:rPr>
          <w:sz w:val="28"/>
          <w:szCs w:val="28"/>
        </w:rPr>
        <w:t>ные</w:t>
      </w:r>
      <w:proofErr w:type="spellEnd"/>
      <w:proofErr w:type="gramEnd"/>
      <w:r w:rsidRPr="00DE1967">
        <w:rPr>
          <w:sz w:val="28"/>
          <w:szCs w:val="28"/>
        </w:rPr>
        <w:t xml:space="preserve"> уравнения. Показательные неравенства.</w:t>
      </w:r>
      <w:r w:rsidR="00094734" w:rsidRPr="00094734">
        <w:rPr>
          <w:sz w:val="28"/>
          <w:szCs w:val="28"/>
        </w:rPr>
        <w:t xml:space="preserve"> </w:t>
      </w:r>
      <w:r w:rsidRPr="00DE1967">
        <w:rPr>
          <w:sz w:val="28"/>
          <w:szCs w:val="28"/>
        </w:rPr>
        <w:t xml:space="preserve">Понятие логарифма. Функция </w:t>
      </w:r>
      <w:r w:rsidRPr="00DE1967">
        <w:rPr>
          <w:rStyle w:val="s5"/>
          <w:sz w:val="28"/>
          <w:szCs w:val="28"/>
        </w:rPr>
        <w:t xml:space="preserve">у </w:t>
      </w:r>
      <w:r w:rsidRPr="00DE1967">
        <w:rPr>
          <w:sz w:val="28"/>
          <w:szCs w:val="28"/>
        </w:rPr>
        <w:t xml:space="preserve">= </w:t>
      </w:r>
      <w:proofErr w:type="spellStart"/>
      <w:r w:rsidRPr="00DE1967">
        <w:rPr>
          <w:rStyle w:val="s5"/>
          <w:sz w:val="28"/>
          <w:szCs w:val="28"/>
        </w:rPr>
        <w:t>log</w:t>
      </w:r>
      <w:proofErr w:type="spellEnd"/>
      <w:r w:rsidR="00094734">
        <w:rPr>
          <w:rStyle w:val="s5"/>
          <w:sz w:val="28"/>
          <w:szCs w:val="28"/>
          <w:vertAlign w:val="subscript"/>
          <w:lang w:val="en-US"/>
        </w:rPr>
        <w:t>a</w:t>
      </w:r>
      <w:r w:rsidRPr="00DE1967">
        <w:rPr>
          <w:rStyle w:val="s5"/>
          <w:sz w:val="28"/>
          <w:szCs w:val="28"/>
        </w:rPr>
        <w:t xml:space="preserve"> х, </w:t>
      </w:r>
      <w:r w:rsidRPr="00DE1967">
        <w:rPr>
          <w:sz w:val="28"/>
          <w:szCs w:val="28"/>
        </w:rPr>
        <w:t>ее свойства</w:t>
      </w:r>
      <w:r w:rsidR="00094734">
        <w:rPr>
          <w:sz w:val="28"/>
          <w:szCs w:val="28"/>
        </w:rPr>
        <w:t xml:space="preserve"> и</w:t>
      </w:r>
      <w:r w:rsidRPr="00DE1967">
        <w:rPr>
          <w:sz w:val="28"/>
          <w:szCs w:val="28"/>
        </w:rPr>
        <w:t xml:space="preserve">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</w:t>
      </w:r>
      <w:proofErr w:type="spellStart"/>
      <w:proofErr w:type="gramStart"/>
      <w:r w:rsidRPr="00DE1967">
        <w:rPr>
          <w:sz w:val="28"/>
          <w:szCs w:val="28"/>
        </w:rPr>
        <w:t>логарифмиче</w:t>
      </w:r>
      <w:proofErr w:type="spellEnd"/>
      <w:r w:rsidRPr="00DE1967">
        <w:rPr>
          <w:sz w:val="28"/>
          <w:szCs w:val="28"/>
        </w:rPr>
        <w:t>​</w:t>
      </w:r>
      <w:proofErr w:type="spellStart"/>
      <w:r w:rsidRPr="00DE1967">
        <w:rPr>
          <w:sz w:val="28"/>
          <w:szCs w:val="28"/>
        </w:rPr>
        <w:t>ской</w:t>
      </w:r>
      <w:proofErr w:type="spellEnd"/>
      <w:proofErr w:type="gramEnd"/>
      <w:r w:rsidRPr="00DE1967">
        <w:rPr>
          <w:sz w:val="28"/>
          <w:szCs w:val="28"/>
        </w:rPr>
        <w:t xml:space="preserve"> функций.</w:t>
      </w:r>
    </w:p>
    <w:p w:rsidR="00DE1967" w:rsidRPr="00094734" w:rsidRDefault="00DE1967" w:rsidP="00DF0031">
      <w:pPr>
        <w:pStyle w:val="p4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094734">
        <w:rPr>
          <w:rStyle w:val="s1"/>
          <w:b/>
          <w:sz w:val="28"/>
          <w:szCs w:val="28"/>
        </w:rPr>
        <w:t>Первообразная</w:t>
      </w:r>
      <w:proofErr w:type="gramEnd"/>
      <w:r w:rsidRPr="00094734">
        <w:rPr>
          <w:rStyle w:val="s1"/>
          <w:b/>
          <w:sz w:val="28"/>
          <w:szCs w:val="28"/>
        </w:rPr>
        <w:t xml:space="preserve"> и интеграл (8 ч)</w:t>
      </w:r>
    </w:p>
    <w:p w:rsidR="00DE1967" w:rsidRDefault="00DE1967" w:rsidP="00DF0031">
      <w:pPr>
        <w:pStyle w:val="p4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967">
        <w:rPr>
          <w:sz w:val="28"/>
          <w:szCs w:val="28"/>
        </w:rPr>
        <w:t xml:space="preserve">Первообразная. Правила отыскания </w:t>
      </w:r>
      <w:proofErr w:type="gramStart"/>
      <w:r w:rsidRPr="00DE1967">
        <w:rPr>
          <w:sz w:val="28"/>
          <w:szCs w:val="28"/>
        </w:rPr>
        <w:t>первообразных</w:t>
      </w:r>
      <w:proofErr w:type="gramEnd"/>
      <w:r w:rsidRPr="00DE1967">
        <w:rPr>
          <w:sz w:val="28"/>
          <w:szCs w:val="28"/>
        </w:rPr>
        <w:t xml:space="preserve">. </w:t>
      </w:r>
      <w:proofErr w:type="spellStart"/>
      <w:proofErr w:type="gramStart"/>
      <w:r w:rsidRPr="00DE1967">
        <w:rPr>
          <w:sz w:val="28"/>
          <w:szCs w:val="28"/>
        </w:rPr>
        <w:t>Неопре</w:t>
      </w:r>
      <w:proofErr w:type="spellEnd"/>
      <w:r w:rsidRPr="00DE1967">
        <w:rPr>
          <w:sz w:val="28"/>
          <w:szCs w:val="28"/>
        </w:rPr>
        <w:t>​деленный</w:t>
      </w:r>
      <w:proofErr w:type="gramEnd"/>
      <w:r w:rsidRPr="00DE1967">
        <w:rPr>
          <w:sz w:val="28"/>
          <w:szCs w:val="28"/>
        </w:rPr>
        <w:t xml:space="preserve"> интеграл. Таблица основных неопределенных </w:t>
      </w:r>
      <w:proofErr w:type="spellStart"/>
      <w:proofErr w:type="gramStart"/>
      <w:r w:rsidRPr="00DE1967">
        <w:rPr>
          <w:sz w:val="28"/>
          <w:szCs w:val="28"/>
        </w:rPr>
        <w:t>интег</w:t>
      </w:r>
      <w:proofErr w:type="spellEnd"/>
      <w:r w:rsidRPr="00DE1967">
        <w:rPr>
          <w:sz w:val="28"/>
          <w:szCs w:val="28"/>
        </w:rPr>
        <w:t>​</w:t>
      </w:r>
      <w:proofErr w:type="spellStart"/>
      <w:r w:rsidRPr="00DE1967">
        <w:rPr>
          <w:sz w:val="28"/>
          <w:szCs w:val="28"/>
        </w:rPr>
        <w:t>ралов</w:t>
      </w:r>
      <w:proofErr w:type="spellEnd"/>
      <w:proofErr w:type="gramEnd"/>
      <w:r w:rsidRPr="00DE1967">
        <w:rPr>
          <w:sz w:val="28"/>
          <w:szCs w:val="28"/>
        </w:rPr>
        <w:t>.</w:t>
      </w:r>
      <w:r w:rsidR="00094734">
        <w:rPr>
          <w:sz w:val="28"/>
          <w:szCs w:val="28"/>
        </w:rPr>
        <w:t xml:space="preserve"> </w:t>
      </w:r>
      <w:r w:rsidRPr="00DE1967">
        <w:rPr>
          <w:sz w:val="28"/>
          <w:szCs w:val="28"/>
        </w:rPr>
        <w:t xml:space="preserve">Задачи, приводящие к понятию определенного интеграла. Понятие определенного интеграла. Формула Ньютона — </w:t>
      </w:r>
      <w:proofErr w:type="spellStart"/>
      <w:proofErr w:type="gramStart"/>
      <w:r w:rsidRPr="00DE1967">
        <w:rPr>
          <w:sz w:val="28"/>
          <w:szCs w:val="28"/>
        </w:rPr>
        <w:t>Лейбни</w:t>
      </w:r>
      <w:proofErr w:type="spellEnd"/>
      <w:r w:rsidRPr="00DE1967">
        <w:rPr>
          <w:sz w:val="28"/>
          <w:szCs w:val="28"/>
        </w:rPr>
        <w:t>​</w:t>
      </w:r>
      <w:proofErr w:type="spellStart"/>
      <w:r w:rsidRPr="00DE1967">
        <w:rPr>
          <w:sz w:val="28"/>
          <w:szCs w:val="28"/>
        </w:rPr>
        <w:t>ца</w:t>
      </w:r>
      <w:proofErr w:type="spellEnd"/>
      <w:proofErr w:type="gramEnd"/>
      <w:r w:rsidRPr="00DE1967">
        <w:rPr>
          <w:sz w:val="28"/>
          <w:szCs w:val="28"/>
        </w:rPr>
        <w:t xml:space="preserve">. Вычисление площадей плоских фигур с помощью </w:t>
      </w:r>
      <w:proofErr w:type="gramStart"/>
      <w:r w:rsidRPr="00DE1967">
        <w:rPr>
          <w:sz w:val="28"/>
          <w:szCs w:val="28"/>
        </w:rPr>
        <w:t>определен​</w:t>
      </w:r>
      <w:proofErr w:type="spellStart"/>
      <w:r w:rsidRPr="00DE1967">
        <w:rPr>
          <w:sz w:val="28"/>
          <w:szCs w:val="28"/>
        </w:rPr>
        <w:t>ного</w:t>
      </w:r>
      <w:proofErr w:type="spellEnd"/>
      <w:proofErr w:type="gramEnd"/>
      <w:r w:rsidRPr="00DE1967">
        <w:rPr>
          <w:sz w:val="28"/>
          <w:szCs w:val="28"/>
        </w:rPr>
        <w:t xml:space="preserve"> интеграла.</w:t>
      </w:r>
      <w:r w:rsidR="00094734">
        <w:rPr>
          <w:sz w:val="28"/>
          <w:szCs w:val="28"/>
        </w:rPr>
        <w:t xml:space="preserve"> </w:t>
      </w:r>
      <w:r w:rsidRPr="00DE1967">
        <w:rPr>
          <w:sz w:val="28"/>
          <w:szCs w:val="28"/>
        </w:rPr>
        <w:t>Уравнения и неравенства.</w:t>
      </w:r>
    </w:p>
    <w:p w:rsidR="004D6EE1" w:rsidRDefault="004D6EE1" w:rsidP="00DF0031">
      <w:pPr>
        <w:pStyle w:val="p51"/>
        <w:spacing w:before="0" w:beforeAutospacing="0" w:after="0" w:afterAutospacing="0"/>
        <w:ind w:firstLine="709"/>
        <w:jc w:val="both"/>
        <w:rPr>
          <w:rStyle w:val="s1"/>
          <w:b/>
          <w:sz w:val="28"/>
          <w:szCs w:val="28"/>
        </w:rPr>
      </w:pPr>
      <w:r w:rsidRPr="00094734">
        <w:rPr>
          <w:rStyle w:val="s1"/>
          <w:b/>
          <w:sz w:val="28"/>
          <w:szCs w:val="28"/>
        </w:rPr>
        <w:t>Элементы математической статистики, комбинаторики и теории вероятностей (1</w:t>
      </w:r>
      <w:r>
        <w:rPr>
          <w:rStyle w:val="s1"/>
          <w:b/>
          <w:sz w:val="28"/>
          <w:szCs w:val="28"/>
        </w:rPr>
        <w:t xml:space="preserve">5 </w:t>
      </w:r>
      <w:r w:rsidRPr="00094734">
        <w:rPr>
          <w:rStyle w:val="s1"/>
          <w:b/>
          <w:sz w:val="28"/>
          <w:szCs w:val="28"/>
        </w:rPr>
        <w:t>ч)</w:t>
      </w:r>
    </w:p>
    <w:p w:rsidR="0069798C" w:rsidRPr="0069798C" w:rsidRDefault="0069798C" w:rsidP="00DF0031">
      <w:pPr>
        <w:pStyle w:val="p5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98C">
        <w:rPr>
          <w:rStyle w:val="s1"/>
          <w:sz w:val="28"/>
          <w:szCs w:val="28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DE1967" w:rsidRPr="00094734" w:rsidRDefault="00DE1967" w:rsidP="00DF0031">
      <w:pPr>
        <w:pStyle w:val="p4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94734">
        <w:rPr>
          <w:rStyle w:val="s1"/>
          <w:b/>
          <w:sz w:val="28"/>
          <w:szCs w:val="28"/>
        </w:rPr>
        <w:t>Системы уравнений и неравенств</w:t>
      </w:r>
      <w:r w:rsidR="00094734">
        <w:rPr>
          <w:rStyle w:val="s1"/>
          <w:b/>
          <w:sz w:val="28"/>
          <w:szCs w:val="28"/>
        </w:rPr>
        <w:t xml:space="preserve"> </w:t>
      </w:r>
      <w:r w:rsidR="004D6EE1">
        <w:rPr>
          <w:rStyle w:val="s1"/>
          <w:b/>
          <w:sz w:val="28"/>
          <w:szCs w:val="28"/>
        </w:rPr>
        <w:t>(20</w:t>
      </w:r>
      <w:r w:rsidR="00094734">
        <w:rPr>
          <w:rStyle w:val="s1"/>
          <w:b/>
          <w:sz w:val="28"/>
          <w:szCs w:val="28"/>
        </w:rPr>
        <w:t xml:space="preserve"> </w:t>
      </w:r>
      <w:r w:rsidRPr="00094734">
        <w:rPr>
          <w:rStyle w:val="s1"/>
          <w:b/>
          <w:sz w:val="28"/>
          <w:szCs w:val="28"/>
        </w:rPr>
        <w:t xml:space="preserve">ч) </w:t>
      </w:r>
    </w:p>
    <w:p w:rsidR="00DE1967" w:rsidRPr="00DE1967" w:rsidRDefault="00DE1967" w:rsidP="00DF0031">
      <w:pPr>
        <w:pStyle w:val="p4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967">
        <w:rPr>
          <w:sz w:val="28"/>
          <w:szCs w:val="28"/>
        </w:rPr>
        <w:t xml:space="preserve">Равносильность уравнений. Общие методы решения </w:t>
      </w:r>
      <w:proofErr w:type="spellStart"/>
      <w:proofErr w:type="gramStart"/>
      <w:r w:rsidRPr="00DE1967">
        <w:rPr>
          <w:sz w:val="28"/>
          <w:szCs w:val="28"/>
        </w:rPr>
        <w:t>уравне</w:t>
      </w:r>
      <w:proofErr w:type="spellEnd"/>
      <w:r w:rsidRPr="00DE1967">
        <w:rPr>
          <w:sz w:val="28"/>
          <w:szCs w:val="28"/>
        </w:rPr>
        <w:t>​</w:t>
      </w:r>
      <w:proofErr w:type="spellStart"/>
      <w:r w:rsidRPr="00DE1967">
        <w:rPr>
          <w:sz w:val="28"/>
          <w:szCs w:val="28"/>
        </w:rPr>
        <w:t>ний</w:t>
      </w:r>
      <w:proofErr w:type="spellEnd"/>
      <w:proofErr w:type="gramEnd"/>
      <w:r w:rsidRPr="00DE1967">
        <w:rPr>
          <w:sz w:val="28"/>
          <w:szCs w:val="28"/>
        </w:rPr>
        <w:t xml:space="preserve">: замена уравнения </w:t>
      </w:r>
      <w:r w:rsidRPr="00DE1967">
        <w:rPr>
          <w:rStyle w:val="s5"/>
          <w:sz w:val="28"/>
          <w:szCs w:val="28"/>
        </w:rPr>
        <w:t xml:space="preserve">h(f(x)) </w:t>
      </w:r>
      <w:r w:rsidRPr="00DE1967">
        <w:rPr>
          <w:sz w:val="28"/>
          <w:szCs w:val="28"/>
        </w:rPr>
        <w:t xml:space="preserve">= </w:t>
      </w:r>
      <w:r w:rsidRPr="00DE1967">
        <w:rPr>
          <w:rStyle w:val="s5"/>
          <w:sz w:val="28"/>
          <w:szCs w:val="28"/>
        </w:rPr>
        <w:t xml:space="preserve">h(g(x)) </w:t>
      </w:r>
      <w:r w:rsidRPr="00DE1967">
        <w:rPr>
          <w:sz w:val="28"/>
          <w:szCs w:val="28"/>
        </w:rPr>
        <w:t xml:space="preserve">уравнением </w:t>
      </w:r>
      <w:r w:rsidRPr="00DE1967">
        <w:rPr>
          <w:rStyle w:val="s5"/>
          <w:sz w:val="28"/>
          <w:szCs w:val="28"/>
        </w:rPr>
        <w:t xml:space="preserve">f(x) = g(x), </w:t>
      </w:r>
      <w:r w:rsidRPr="00DE1967">
        <w:rPr>
          <w:sz w:val="28"/>
          <w:szCs w:val="28"/>
        </w:rPr>
        <w:t xml:space="preserve">разложение на множители, введение новой переменной, </w:t>
      </w:r>
      <w:proofErr w:type="spellStart"/>
      <w:r w:rsidRPr="00DE1967">
        <w:rPr>
          <w:sz w:val="28"/>
          <w:szCs w:val="28"/>
        </w:rPr>
        <w:t>функцио</w:t>
      </w:r>
      <w:proofErr w:type="spellEnd"/>
      <w:r w:rsidRPr="00DE1967">
        <w:rPr>
          <w:sz w:val="28"/>
          <w:szCs w:val="28"/>
        </w:rPr>
        <w:t>​</w:t>
      </w:r>
      <w:proofErr w:type="spellStart"/>
      <w:r w:rsidRPr="00DE1967">
        <w:rPr>
          <w:sz w:val="28"/>
          <w:szCs w:val="28"/>
        </w:rPr>
        <w:t>нально</w:t>
      </w:r>
      <w:proofErr w:type="spellEnd"/>
      <w:r w:rsidRPr="00DE1967">
        <w:rPr>
          <w:sz w:val="28"/>
          <w:szCs w:val="28"/>
        </w:rPr>
        <w:t>-графический метод.</w:t>
      </w:r>
      <w:r w:rsidR="00094734">
        <w:rPr>
          <w:sz w:val="28"/>
          <w:szCs w:val="28"/>
        </w:rPr>
        <w:t xml:space="preserve"> </w:t>
      </w:r>
      <w:r w:rsidRPr="00DE1967">
        <w:rPr>
          <w:sz w:val="28"/>
          <w:szCs w:val="28"/>
        </w:rPr>
        <w:t xml:space="preserve">Решение неравенств с одной переменной. Равносильность неравенств, системы и совокупности неравенств, </w:t>
      </w:r>
      <w:proofErr w:type="spellStart"/>
      <w:proofErr w:type="gramStart"/>
      <w:r w:rsidRPr="00DE1967">
        <w:rPr>
          <w:sz w:val="28"/>
          <w:szCs w:val="28"/>
        </w:rPr>
        <w:t>иррациональ</w:t>
      </w:r>
      <w:proofErr w:type="spellEnd"/>
      <w:r w:rsidRPr="00DE1967">
        <w:rPr>
          <w:sz w:val="28"/>
          <w:szCs w:val="28"/>
        </w:rPr>
        <w:t>​</w:t>
      </w:r>
      <w:proofErr w:type="spellStart"/>
      <w:r w:rsidRPr="00DE1967">
        <w:rPr>
          <w:sz w:val="28"/>
          <w:szCs w:val="28"/>
        </w:rPr>
        <w:t>ные</w:t>
      </w:r>
      <w:proofErr w:type="spellEnd"/>
      <w:proofErr w:type="gramEnd"/>
      <w:r w:rsidRPr="00DE1967">
        <w:rPr>
          <w:sz w:val="28"/>
          <w:szCs w:val="28"/>
        </w:rPr>
        <w:t xml:space="preserve"> неравенства, неравенства с модулями.</w:t>
      </w:r>
      <w:r w:rsidR="00094734">
        <w:rPr>
          <w:sz w:val="28"/>
          <w:szCs w:val="28"/>
        </w:rPr>
        <w:t xml:space="preserve"> </w:t>
      </w:r>
      <w:r w:rsidRPr="00DE1967">
        <w:rPr>
          <w:sz w:val="28"/>
          <w:szCs w:val="28"/>
        </w:rPr>
        <w:t xml:space="preserve">Системы уравнений. Уравнения и неравенства с параметрами. </w:t>
      </w:r>
    </w:p>
    <w:p w:rsidR="00DE1967" w:rsidRDefault="00DE1967" w:rsidP="00DF0031">
      <w:pPr>
        <w:pStyle w:val="p52"/>
        <w:spacing w:before="0" w:beforeAutospacing="0" w:after="0" w:afterAutospacing="0"/>
        <w:ind w:firstLine="709"/>
        <w:jc w:val="both"/>
        <w:rPr>
          <w:rStyle w:val="s1"/>
          <w:b/>
          <w:sz w:val="28"/>
          <w:szCs w:val="28"/>
        </w:rPr>
      </w:pPr>
      <w:r w:rsidRPr="00094734">
        <w:rPr>
          <w:rStyle w:val="s1"/>
          <w:b/>
          <w:sz w:val="28"/>
          <w:szCs w:val="28"/>
        </w:rPr>
        <w:t>Обобщающее повторение (</w:t>
      </w:r>
      <w:r w:rsidR="00875EBE">
        <w:rPr>
          <w:rStyle w:val="s1"/>
          <w:b/>
          <w:sz w:val="28"/>
          <w:szCs w:val="28"/>
        </w:rPr>
        <w:t>1</w:t>
      </w:r>
      <w:r w:rsidR="004D6EE1">
        <w:rPr>
          <w:rStyle w:val="s1"/>
          <w:b/>
          <w:sz w:val="28"/>
          <w:szCs w:val="28"/>
        </w:rPr>
        <w:t>2</w:t>
      </w:r>
      <w:r w:rsidRPr="00094734">
        <w:rPr>
          <w:rStyle w:val="s1"/>
          <w:b/>
          <w:sz w:val="28"/>
          <w:szCs w:val="28"/>
        </w:rPr>
        <w:t xml:space="preserve"> ч) </w:t>
      </w:r>
    </w:p>
    <w:p w:rsidR="009D543B" w:rsidRDefault="009D543B" w:rsidP="00DF0031">
      <w:pPr>
        <w:pStyle w:val="p52"/>
        <w:spacing w:before="0" w:beforeAutospacing="0" w:after="0" w:afterAutospacing="0"/>
        <w:ind w:firstLine="709"/>
        <w:jc w:val="both"/>
        <w:rPr>
          <w:rStyle w:val="s1"/>
          <w:b/>
          <w:sz w:val="28"/>
          <w:szCs w:val="28"/>
        </w:rPr>
      </w:pPr>
    </w:p>
    <w:p w:rsidR="00286022" w:rsidRPr="00DF0031" w:rsidRDefault="00286022" w:rsidP="00DF0031">
      <w:pPr>
        <w:pStyle w:val="a3"/>
        <w:numPr>
          <w:ilvl w:val="0"/>
          <w:numId w:val="12"/>
        </w:num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32"/>
          <w:szCs w:val="32"/>
        </w:rPr>
      </w:pPr>
      <w:r w:rsidRPr="00DF0031">
        <w:rPr>
          <w:rFonts w:ascii="Times New Roman" w:hAnsi="Times New Roman"/>
          <w:b/>
          <w:iCs/>
          <w:sz w:val="32"/>
          <w:szCs w:val="32"/>
        </w:rPr>
        <w:t>Формы и средства контроля</w:t>
      </w:r>
    </w:p>
    <w:p w:rsidR="00286022" w:rsidRDefault="00286022" w:rsidP="00DF0031">
      <w:pPr>
        <w:pStyle w:val="Default"/>
        <w:ind w:firstLine="709"/>
        <w:jc w:val="both"/>
        <w:rPr>
          <w:iCs/>
          <w:sz w:val="28"/>
          <w:szCs w:val="28"/>
        </w:rPr>
      </w:pPr>
      <w:r w:rsidRPr="00286022">
        <w:rPr>
          <w:iCs/>
          <w:sz w:val="28"/>
          <w:szCs w:val="28"/>
        </w:rPr>
        <w:t>Реализация рабочей программы предусматривает следующие</w:t>
      </w:r>
      <w:r>
        <w:rPr>
          <w:iCs/>
          <w:sz w:val="28"/>
          <w:szCs w:val="28"/>
        </w:rPr>
        <w:t xml:space="preserve"> ф</w:t>
      </w:r>
      <w:r w:rsidRPr="009F5CF8">
        <w:rPr>
          <w:iCs/>
          <w:sz w:val="28"/>
          <w:szCs w:val="28"/>
        </w:rPr>
        <w:t>ормы контроля: индивидуальная, групповая, фронтальная</w:t>
      </w:r>
      <w:proofErr w:type="gramStart"/>
      <w:r>
        <w:rPr>
          <w:iCs/>
          <w:sz w:val="28"/>
          <w:szCs w:val="28"/>
        </w:rPr>
        <w:t>.</w:t>
      </w:r>
      <w:proofErr w:type="gramEnd"/>
      <w:r w:rsidRPr="009F5CF8">
        <w:rPr>
          <w:iCs/>
          <w:sz w:val="28"/>
          <w:szCs w:val="28"/>
        </w:rPr>
        <w:t xml:space="preserve"> </w:t>
      </w:r>
      <w:proofErr w:type="gramStart"/>
      <w:r w:rsidRPr="009F5CF8">
        <w:rPr>
          <w:iCs/>
          <w:sz w:val="28"/>
          <w:szCs w:val="28"/>
        </w:rPr>
        <w:t>в</w:t>
      </w:r>
      <w:proofErr w:type="gramEnd"/>
      <w:r w:rsidRPr="009F5CF8">
        <w:rPr>
          <w:iCs/>
          <w:sz w:val="28"/>
          <w:szCs w:val="28"/>
        </w:rPr>
        <w:t xml:space="preserve">иды контроля: </w:t>
      </w:r>
    </w:p>
    <w:p w:rsidR="00286022" w:rsidRDefault="00286022" w:rsidP="00DF003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Виды </w:t>
      </w:r>
      <w:r w:rsidRPr="00A51081">
        <w:rPr>
          <w:sz w:val="28"/>
          <w:szCs w:val="28"/>
        </w:rPr>
        <w:t xml:space="preserve">текущего контроля знаний, умений, навыков: </w:t>
      </w:r>
      <w:r w:rsidRPr="009F5CF8">
        <w:rPr>
          <w:iCs/>
          <w:sz w:val="28"/>
          <w:szCs w:val="28"/>
        </w:rPr>
        <w:t>математический диктант, работа по карточкам, обучающая самостоятельная работа, контролирующая самостоятельная работа, работа по готовым чертежам, практическая работа; блиц – опрос, устный опрос и т. д</w:t>
      </w:r>
      <w:proofErr w:type="gramEnd"/>
    </w:p>
    <w:p w:rsidR="00DA45BE" w:rsidRPr="00DA45BE" w:rsidRDefault="00286022" w:rsidP="00DF0031">
      <w:pPr>
        <w:pStyle w:val="a3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DA45BE">
        <w:rPr>
          <w:rFonts w:ascii="Times New Roman" w:hAnsi="Times New Roman"/>
          <w:sz w:val="28"/>
          <w:szCs w:val="28"/>
        </w:rPr>
        <w:t xml:space="preserve">Также предусмотрено проведение обязательных тематических контрольных работ и самостоятельных работ. </w:t>
      </w:r>
      <w:bookmarkStart w:id="0" w:name="_GoBack"/>
      <w:bookmarkEnd w:id="0"/>
      <w:r w:rsidR="00DA45BE" w:rsidRPr="00DA45BE">
        <w:rPr>
          <w:rFonts w:ascii="Times New Roman" w:eastAsiaTheme="majorEastAsia" w:hAnsi="Times New Roman"/>
          <w:sz w:val="28"/>
          <w:szCs w:val="28"/>
          <w:lang w:eastAsia="ru-RU"/>
        </w:rPr>
        <w:t xml:space="preserve">Для подготовки выпускников к </w:t>
      </w:r>
      <w:r w:rsidR="00DA45BE" w:rsidRPr="00DA45BE">
        <w:rPr>
          <w:rFonts w:ascii="Times New Roman" w:eastAsiaTheme="majorEastAsia" w:hAnsi="Times New Roman"/>
          <w:sz w:val="28"/>
          <w:szCs w:val="28"/>
          <w:lang w:eastAsia="ru-RU"/>
        </w:rPr>
        <w:lastRenderedPageBreak/>
        <w:t xml:space="preserve">ГИА предусматривается проведение самостоятельных и тестовых работ в форме и по типу заданий </w:t>
      </w:r>
      <w:r w:rsidR="00DA45BE">
        <w:rPr>
          <w:rFonts w:ascii="Times New Roman" w:eastAsiaTheme="majorEastAsia" w:hAnsi="Times New Roman"/>
          <w:sz w:val="28"/>
          <w:szCs w:val="28"/>
          <w:lang w:eastAsia="ru-RU"/>
        </w:rPr>
        <w:t>Е</w:t>
      </w:r>
      <w:r w:rsidR="00DA45BE" w:rsidRPr="00DA45BE">
        <w:rPr>
          <w:rFonts w:ascii="Times New Roman" w:eastAsiaTheme="majorEastAsia" w:hAnsi="Times New Roman"/>
          <w:sz w:val="28"/>
          <w:szCs w:val="28"/>
          <w:lang w:eastAsia="ru-RU"/>
        </w:rPr>
        <w:t>ГЭ.</w:t>
      </w:r>
    </w:p>
    <w:p w:rsidR="00286022" w:rsidRDefault="00286022" w:rsidP="00DF0031">
      <w:pPr>
        <w:pStyle w:val="Default"/>
        <w:ind w:firstLine="709"/>
        <w:jc w:val="both"/>
        <w:rPr>
          <w:sz w:val="28"/>
          <w:szCs w:val="28"/>
        </w:rPr>
      </w:pPr>
    </w:p>
    <w:p w:rsidR="005248A0" w:rsidRPr="00DF0031" w:rsidRDefault="00286022" w:rsidP="00DF0031">
      <w:pPr>
        <w:pStyle w:val="a3"/>
        <w:numPr>
          <w:ilvl w:val="0"/>
          <w:numId w:val="12"/>
        </w:numPr>
        <w:spacing w:after="0" w:line="240" w:lineRule="auto"/>
        <w:ind w:right="113" w:firstLine="709"/>
        <w:jc w:val="center"/>
        <w:rPr>
          <w:b/>
          <w:sz w:val="32"/>
          <w:szCs w:val="32"/>
        </w:rPr>
      </w:pPr>
      <w:r w:rsidRPr="00DF0031">
        <w:rPr>
          <w:rFonts w:ascii="Times New Roman" w:hAnsi="Times New Roman"/>
          <w:b/>
          <w:sz w:val="32"/>
          <w:szCs w:val="32"/>
        </w:rPr>
        <w:t>Материально техническое обеспечение образовательного процесса</w:t>
      </w:r>
    </w:p>
    <w:p w:rsidR="00397549" w:rsidRPr="00286022" w:rsidRDefault="00397549" w:rsidP="00DF0031">
      <w:pPr>
        <w:pStyle w:val="a3"/>
        <w:spacing w:after="0" w:line="240" w:lineRule="auto"/>
        <w:ind w:left="1080" w:right="113" w:firstLine="709"/>
        <w:rPr>
          <w:b/>
          <w:sz w:val="28"/>
          <w:szCs w:val="28"/>
        </w:rPr>
      </w:pPr>
    </w:p>
    <w:p w:rsidR="005248A0" w:rsidRPr="00286022" w:rsidRDefault="005248A0" w:rsidP="00DF003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022">
        <w:rPr>
          <w:rFonts w:ascii="Times New Roman" w:hAnsi="Times New Roman"/>
          <w:b/>
          <w:bCs/>
          <w:sz w:val="28"/>
          <w:szCs w:val="28"/>
        </w:rPr>
        <w:t>Литература</w:t>
      </w:r>
    </w:p>
    <w:tbl>
      <w:tblPr>
        <w:tblW w:w="95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1842"/>
        <w:gridCol w:w="2278"/>
      </w:tblGrid>
      <w:tr w:rsidR="005248A0" w:rsidRPr="00286022" w:rsidTr="00993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ind w:firstLine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Требуется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Есть в наличии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ind w:firstLine="3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% оснащенности</w:t>
            </w:r>
          </w:p>
        </w:tc>
      </w:tr>
      <w:tr w:rsidR="005248A0" w:rsidRPr="00286022" w:rsidTr="009931A5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</w:t>
            </w:r>
          </w:p>
        </w:tc>
      </w:tr>
      <w:tr w:rsidR="005248A0" w:rsidRPr="00286022" w:rsidTr="00993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Алгебра и начала анализа. 10</w:t>
            </w:r>
            <w:r w:rsidR="00286022" w:rsidRPr="00286022">
              <w:rPr>
                <w:rFonts w:ascii="Times New Roman" w:hAnsi="Times New Roman"/>
                <w:sz w:val="28"/>
                <w:szCs w:val="28"/>
              </w:rPr>
              <w:t>-11</w:t>
            </w:r>
            <w:r w:rsidRPr="00286022">
              <w:rPr>
                <w:rFonts w:ascii="Times New Roman" w:hAnsi="Times New Roman"/>
                <w:sz w:val="28"/>
                <w:szCs w:val="28"/>
              </w:rPr>
              <w:t xml:space="preserve"> класс. В 2 ч. Ч. 1: учебник для общеобразовательных учреждений (</w:t>
            </w:r>
            <w:r w:rsidR="00286022" w:rsidRPr="00286022">
              <w:rPr>
                <w:rFonts w:ascii="Times New Roman" w:hAnsi="Times New Roman"/>
                <w:sz w:val="28"/>
                <w:szCs w:val="28"/>
              </w:rPr>
              <w:t>базов</w:t>
            </w:r>
            <w:r w:rsidRPr="00286022">
              <w:rPr>
                <w:rFonts w:ascii="Times New Roman" w:hAnsi="Times New Roman"/>
                <w:sz w:val="28"/>
                <w:szCs w:val="28"/>
              </w:rPr>
              <w:t>ый уровень) / А.Г. Мордкович, П.В. Семенов. 4-е изд., доп. – М.: Мнемозина,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296665" w:rsidP="0081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296665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Алгебра и начала анализа. 10</w:t>
            </w:r>
            <w:r w:rsidR="00286022" w:rsidRPr="00286022">
              <w:rPr>
                <w:rFonts w:ascii="Times New Roman" w:hAnsi="Times New Roman"/>
                <w:sz w:val="28"/>
                <w:szCs w:val="28"/>
              </w:rPr>
              <w:t>-11</w:t>
            </w:r>
            <w:r w:rsidRPr="00286022">
              <w:rPr>
                <w:rFonts w:ascii="Times New Roman" w:hAnsi="Times New Roman"/>
                <w:sz w:val="28"/>
                <w:szCs w:val="28"/>
              </w:rPr>
              <w:t xml:space="preserve"> класс. В 2 ч. Ч. 2: задачник для общеобразовательных учреждений (</w:t>
            </w:r>
            <w:r w:rsidR="00286022" w:rsidRPr="00286022">
              <w:rPr>
                <w:rFonts w:ascii="Times New Roman" w:hAnsi="Times New Roman"/>
                <w:sz w:val="28"/>
                <w:szCs w:val="28"/>
              </w:rPr>
              <w:t>базов</w:t>
            </w:r>
            <w:r w:rsidRPr="00286022">
              <w:rPr>
                <w:rFonts w:ascii="Times New Roman" w:hAnsi="Times New Roman"/>
                <w:sz w:val="28"/>
                <w:szCs w:val="28"/>
              </w:rPr>
              <w:t xml:space="preserve">ый уровень) / [А.Г. Мордкович и др.]; под ред. А.Г. Мордковича. 4-е изд., </w:t>
            </w:r>
            <w:proofErr w:type="spellStart"/>
            <w:r w:rsidRPr="00286022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286022">
              <w:rPr>
                <w:rFonts w:ascii="Times New Roman" w:hAnsi="Times New Roman"/>
                <w:sz w:val="28"/>
                <w:szCs w:val="28"/>
              </w:rPr>
              <w:t>. – М.: Мнемозина,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296665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296665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Алгебра и начала анализа. 10</w:t>
            </w:r>
            <w:r w:rsidR="00286022" w:rsidRPr="00286022">
              <w:rPr>
                <w:rFonts w:ascii="Times New Roman" w:hAnsi="Times New Roman"/>
                <w:sz w:val="28"/>
                <w:szCs w:val="28"/>
              </w:rPr>
              <w:t>-11</w:t>
            </w:r>
            <w:r w:rsidRPr="00286022">
              <w:rPr>
                <w:rFonts w:ascii="Times New Roman" w:hAnsi="Times New Roman"/>
                <w:sz w:val="28"/>
                <w:szCs w:val="28"/>
              </w:rPr>
              <w:t xml:space="preserve"> класс: методическое пособие для учителя / А.Г. Мордкович, П.В. Семенов. – М.: Мнемозина,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 xml:space="preserve">Программы. Математика. 5 – 6 классы. Алгебра 7 – 9 классы. Алгебра и начала математического анализа. 10 – 11 классы / авт.-сост. И.И. Зубарева, А.Г. Мордкович. – 2-е изд., </w:t>
            </w:r>
            <w:proofErr w:type="spellStart"/>
            <w:r w:rsidRPr="00286022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286022">
              <w:rPr>
                <w:rFonts w:ascii="Times New Roman" w:hAnsi="Times New Roman"/>
                <w:sz w:val="28"/>
                <w:szCs w:val="28"/>
              </w:rPr>
              <w:t xml:space="preserve">. и доп. – М.: </w:t>
            </w:r>
            <w:r w:rsidRPr="00286022">
              <w:rPr>
                <w:rFonts w:ascii="Times New Roman" w:hAnsi="Times New Roman"/>
                <w:sz w:val="28"/>
                <w:szCs w:val="28"/>
              </w:rPr>
              <w:lastRenderedPageBreak/>
              <w:t>Мнемозина, 201</w:t>
            </w:r>
            <w:r w:rsidR="00286022"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Дополнительная</w:t>
            </w:r>
          </w:p>
        </w:tc>
      </w:tr>
      <w:tr w:rsidR="005248A0" w:rsidRPr="00286022" w:rsidTr="00993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Алгебра и начала анализа 10-11 классы.</w:t>
            </w:r>
          </w:p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 xml:space="preserve">Обучающие контрольные работы. М.: </w:t>
            </w:r>
            <w:proofErr w:type="spellStart"/>
            <w:r w:rsidRPr="00286022">
              <w:rPr>
                <w:rFonts w:ascii="Times New Roman" w:hAnsi="Times New Roman"/>
                <w:sz w:val="28"/>
                <w:szCs w:val="28"/>
              </w:rPr>
              <w:t>Илекса</w:t>
            </w:r>
            <w:proofErr w:type="spellEnd"/>
            <w:r w:rsidRPr="00286022">
              <w:rPr>
                <w:rFonts w:ascii="Times New Roman" w:hAnsi="Times New Roman"/>
                <w:sz w:val="28"/>
                <w:szCs w:val="28"/>
              </w:rPr>
              <w:t>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Сборник тестовых заданий для тематического и итогового контроля. Алгебра и начала анализа 10-11 классы./ Гусева И.Л Пушкин С.А  и др.- М.: Интеллект-Центр,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8A0" w:rsidRPr="00286022" w:rsidTr="00993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 xml:space="preserve">Тематический контроль по алгебре и началам анализа. 10-11классы (Тетрадь).- М.: Интеллект </w:t>
            </w:r>
            <w:proofErr w:type="gramStart"/>
            <w:r w:rsidRPr="00286022">
              <w:rPr>
                <w:rFonts w:ascii="Times New Roman" w:hAnsi="Times New Roman"/>
                <w:sz w:val="28"/>
                <w:szCs w:val="28"/>
              </w:rPr>
              <w:t>–Ц</w:t>
            </w:r>
            <w:proofErr w:type="gramEnd"/>
            <w:r w:rsidRPr="00286022">
              <w:rPr>
                <w:rFonts w:ascii="Times New Roman" w:hAnsi="Times New Roman"/>
                <w:sz w:val="28"/>
                <w:szCs w:val="28"/>
              </w:rPr>
              <w:t>ентр,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48A0" w:rsidRPr="00286022" w:rsidRDefault="005248A0" w:rsidP="00DF0031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248A0" w:rsidRPr="00286022" w:rsidRDefault="005248A0" w:rsidP="00DF00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022">
        <w:rPr>
          <w:rFonts w:ascii="Times New Roman" w:hAnsi="Times New Roman"/>
          <w:b/>
          <w:bCs/>
          <w:sz w:val="28"/>
          <w:szCs w:val="28"/>
        </w:rPr>
        <w:t>Оборудование и приборы</w:t>
      </w:r>
    </w:p>
    <w:p w:rsidR="005248A0" w:rsidRPr="00286022" w:rsidRDefault="005248A0" w:rsidP="00DF003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51"/>
        <w:gridCol w:w="1651"/>
        <w:gridCol w:w="1418"/>
      </w:tblGrid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Требуется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Есть 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% оснащенности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Компьютер с программным обеспечением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Набор чертежных инструментов: циркуль, транспортир, линейка, угольник.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022">
              <w:rPr>
                <w:rFonts w:ascii="Times New Roman" w:hAnsi="Times New Roman"/>
                <w:sz w:val="28"/>
                <w:szCs w:val="28"/>
              </w:rPr>
              <w:t>Мультимедиапроектор</w:t>
            </w:r>
            <w:proofErr w:type="spellEnd"/>
            <w:r w:rsidRPr="00286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Таблицы по стереометрии</w:t>
            </w:r>
          </w:p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Портреты выдающихся математиков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248A0" w:rsidRPr="00286022" w:rsidRDefault="005248A0" w:rsidP="00DF0031">
      <w:pPr>
        <w:spacing w:after="0" w:line="240" w:lineRule="auto"/>
        <w:ind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5248A0" w:rsidRPr="00286022" w:rsidRDefault="005248A0" w:rsidP="00DF0031">
      <w:pPr>
        <w:spacing w:after="0" w:line="240" w:lineRule="auto"/>
        <w:ind w:right="5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022">
        <w:rPr>
          <w:rFonts w:ascii="Times New Roman" w:hAnsi="Times New Roman"/>
          <w:b/>
          <w:bCs/>
          <w:sz w:val="28"/>
          <w:szCs w:val="28"/>
        </w:rPr>
        <w:t>Компьютерные и информационно-коммуникационные средства обучения</w:t>
      </w:r>
    </w:p>
    <w:p w:rsidR="005248A0" w:rsidRPr="00286022" w:rsidRDefault="005248A0" w:rsidP="00DF0031">
      <w:pPr>
        <w:spacing w:after="0" w:line="240" w:lineRule="auto"/>
        <w:ind w:right="57" w:firstLine="709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701"/>
        <w:gridCol w:w="1418"/>
      </w:tblGrid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Есть 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6022">
              <w:rPr>
                <w:rFonts w:ascii="Times New Roman" w:hAnsi="Times New Roman"/>
                <w:b/>
                <w:bCs/>
                <w:sz w:val="28"/>
                <w:szCs w:val="28"/>
              </w:rPr>
              <w:t>% оснащенности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pStyle w:val="Default"/>
              <w:ind w:firstLine="709"/>
              <w:rPr>
                <w:rFonts w:eastAsia="Calibri"/>
                <w:sz w:val="28"/>
                <w:szCs w:val="28"/>
              </w:rPr>
            </w:pPr>
            <w:r w:rsidRPr="00286022">
              <w:rPr>
                <w:rFonts w:eastAsia="Calibri"/>
                <w:sz w:val="28"/>
                <w:szCs w:val="28"/>
              </w:rPr>
              <w:t xml:space="preserve">Учебное пособие «Уроки алгебры Кирилла и </w:t>
            </w:r>
            <w:proofErr w:type="spellStart"/>
            <w:r w:rsidRPr="00286022">
              <w:rPr>
                <w:rFonts w:eastAsia="Calibri"/>
                <w:sz w:val="28"/>
                <w:szCs w:val="28"/>
              </w:rPr>
              <w:t>Мефодия</w:t>
            </w:r>
            <w:proofErr w:type="spellEnd"/>
            <w:r w:rsidRPr="0028602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248A0" w:rsidRPr="00286022" w:rsidRDefault="005248A0" w:rsidP="00DF0031">
            <w:pPr>
              <w:pStyle w:val="Default"/>
              <w:ind w:firstLine="709"/>
              <w:rPr>
                <w:rFonts w:eastAsia="Calibri"/>
                <w:sz w:val="28"/>
                <w:szCs w:val="28"/>
              </w:rPr>
            </w:pPr>
            <w:r w:rsidRPr="00286022">
              <w:rPr>
                <w:rFonts w:eastAsia="Calibri"/>
                <w:sz w:val="28"/>
                <w:szCs w:val="28"/>
              </w:rPr>
              <w:t xml:space="preserve">10-11 классы»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Учебное пособие «1С: Математический конструктор 2.0»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Учебное пособие «Открытая математика. Алгебра»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48A0" w:rsidRPr="00286022" w:rsidTr="009931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DF00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Учебное пособие «Открытая математика. Функции и графики»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A0" w:rsidRPr="00286022" w:rsidRDefault="005248A0" w:rsidP="00811D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E1967" w:rsidRPr="00DE1967" w:rsidRDefault="00DE1967" w:rsidP="00DF0031">
      <w:pPr>
        <w:spacing w:after="360" w:line="240" w:lineRule="auto"/>
        <w:ind w:firstLine="709"/>
        <w:rPr>
          <w:rStyle w:val="FontStyle18"/>
          <w:rFonts w:asciiTheme="minorHAnsi" w:hAnsiTheme="minorHAnsi" w:cs="Times New Roman"/>
          <w:b/>
          <w:sz w:val="28"/>
          <w:szCs w:val="28"/>
        </w:rPr>
      </w:pPr>
    </w:p>
    <w:p w:rsidR="00EF6322" w:rsidRPr="00EF6322" w:rsidRDefault="00EF6322" w:rsidP="009931A5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6322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ресурсы</w:t>
      </w:r>
    </w:p>
    <w:p w:rsidR="00EF6322" w:rsidRPr="00EF6322" w:rsidRDefault="00F3530F" w:rsidP="009931A5">
      <w:pPr>
        <w:numPr>
          <w:ilvl w:val="0"/>
          <w:numId w:val="38"/>
        </w:numPr>
        <w:spacing w:after="0" w:line="240" w:lineRule="auto"/>
        <w:ind w:left="-142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9" w:history="1">
        <w:r w:rsidR="00EF6322" w:rsidRPr="00EF632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  <w:r w:rsidR="00EF6322" w:rsidRPr="00EF6322">
        <w:rPr>
          <w:rFonts w:ascii="Times New Roman" w:eastAsiaTheme="minorEastAsia" w:hAnsi="Times New Roman"/>
          <w:sz w:val="28"/>
          <w:szCs w:val="28"/>
          <w:lang w:eastAsia="ru-RU"/>
        </w:rPr>
        <w:t xml:space="preserve">   -  Федеральный институт педагогических измерений, демоверсия </w:t>
      </w:r>
      <w:r w:rsidR="00D335AA">
        <w:rPr>
          <w:rFonts w:ascii="Times New Roman" w:eastAsiaTheme="minorEastAsia" w:hAnsi="Times New Roman"/>
          <w:sz w:val="28"/>
          <w:szCs w:val="28"/>
          <w:lang w:eastAsia="ru-RU"/>
        </w:rPr>
        <w:t>ЕГЭ</w:t>
      </w:r>
    </w:p>
    <w:p w:rsidR="00EF6322" w:rsidRPr="00EF6322" w:rsidRDefault="00F3530F" w:rsidP="009931A5">
      <w:pPr>
        <w:numPr>
          <w:ilvl w:val="0"/>
          <w:numId w:val="38"/>
        </w:numPr>
        <w:spacing w:after="0" w:line="240" w:lineRule="auto"/>
        <w:ind w:left="-142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10" w:history="1">
        <w:r w:rsidR="00EF6322" w:rsidRPr="00EF632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  <w:r w:rsidR="00EF6322" w:rsidRPr="00EF6322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единая коллекция цифровых образовательных ресурсов.</w:t>
      </w:r>
    </w:p>
    <w:p w:rsidR="00EF6322" w:rsidRPr="00EF6322" w:rsidRDefault="00F3530F" w:rsidP="009931A5">
      <w:pPr>
        <w:numPr>
          <w:ilvl w:val="0"/>
          <w:numId w:val="38"/>
        </w:numPr>
        <w:spacing w:after="0" w:line="240" w:lineRule="auto"/>
        <w:ind w:left="-142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11" w:history="1">
        <w:r w:rsidR="00EF6322" w:rsidRPr="00EF632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http://eek.diary.ru/p150684299.htm</w:t>
        </w:r>
      </w:hyperlink>
      <w:r w:rsidR="00EF6322" w:rsidRPr="00EF6322">
        <w:rPr>
          <w:rFonts w:ascii="Times New Roman" w:eastAsiaTheme="minorEastAsia" w:hAnsi="Times New Roman"/>
          <w:sz w:val="28"/>
          <w:szCs w:val="28"/>
          <w:lang w:eastAsia="ru-RU"/>
        </w:rPr>
        <w:t xml:space="preserve"> - электронные версии школьных учебников, задачников, дидактических материалов</w:t>
      </w:r>
    </w:p>
    <w:p w:rsidR="00EF6322" w:rsidRPr="00EF6322" w:rsidRDefault="00F3530F" w:rsidP="009931A5">
      <w:pPr>
        <w:numPr>
          <w:ilvl w:val="0"/>
          <w:numId w:val="38"/>
        </w:numPr>
        <w:spacing w:after="0" w:line="240" w:lineRule="auto"/>
        <w:ind w:left="-142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12" w:history="1">
        <w:r w:rsidR="00EF6322" w:rsidRPr="00EF632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http://za-partoj.ru/edu/math1.htm</w:t>
        </w:r>
      </w:hyperlink>
      <w:r w:rsidR="00EF6322" w:rsidRPr="00EF6322">
        <w:rPr>
          <w:rFonts w:ascii="Times New Roman" w:eastAsiaTheme="minorEastAsia" w:hAnsi="Times New Roman"/>
          <w:sz w:val="28"/>
          <w:szCs w:val="28"/>
          <w:lang w:eastAsia="ru-RU"/>
        </w:rPr>
        <w:t xml:space="preserve"> - к уроку математики</w:t>
      </w:r>
    </w:p>
    <w:p w:rsidR="00EF6322" w:rsidRPr="00EF6322" w:rsidRDefault="00F3530F" w:rsidP="009931A5">
      <w:pPr>
        <w:numPr>
          <w:ilvl w:val="0"/>
          <w:numId w:val="38"/>
        </w:numPr>
        <w:spacing w:after="0" w:line="240" w:lineRule="auto"/>
        <w:ind w:left="-142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13" w:history="1">
        <w:r w:rsidR="00DB1686" w:rsidRPr="00DB1686">
          <w:rPr>
            <w:rStyle w:val="ad"/>
            <w:rFonts w:ascii="Times New Roman" w:eastAsiaTheme="minorEastAsia" w:hAnsi="Times New Roman"/>
            <w:sz w:val="28"/>
            <w:szCs w:val="28"/>
            <w:lang w:eastAsia="ru-RU"/>
          </w:rPr>
          <w:t>http://reshuege.ru/</w:t>
        </w:r>
      </w:hyperlink>
      <w:r w:rsidR="00DB1686" w:rsidRPr="00DB168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F6322" w:rsidRPr="00EF6322"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образовательный портал для подготовки к экзаменам. </w:t>
      </w:r>
    </w:p>
    <w:sectPr w:rsidR="00EF6322" w:rsidRPr="00EF6322" w:rsidSect="009A4DA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0F" w:rsidRDefault="00F3530F" w:rsidP="009A4DA8">
      <w:pPr>
        <w:spacing w:after="0" w:line="240" w:lineRule="auto"/>
      </w:pPr>
      <w:r>
        <w:separator/>
      </w:r>
    </w:p>
  </w:endnote>
  <w:endnote w:type="continuationSeparator" w:id="0">
    <w:p w:rsidR="00F3530F" w:rsidRDefault="00F3530F" w:rsidP="009A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009172"/>
      <w:docPartObj>
        <w:docPartGallery w:val="Page Numbers (Bottom of Page)"/>
        <w:docPartUnique/>
      </w:docPartObj>
    </w:sdtPr>
    <w:sdtEndPr/>
    <w:sdtContent>
      <w:p w:rsidR="001C0DA8" w:rsidRDefault="001C0D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32">
          <w:rPr>
            <w:noProof/>
          </w:rPr>
          <w:t>10</w:t>
        </w:r>
        <w:r>
          <w:fldChar w:fldCharType="end"/>
        </w:r>
      </w:p>
    </w:sdtContent>
  </w:sdt>
  <w:p w:rsidR="001C0DA8" w:rsidRPr="009A4DA8" w:rsidRDefault="001C0DA8" w:rsidP="009A4DA8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t>Смирнова Лариса Игоревна, учитель математики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0F" w:rsidRDefault="00F3530F" w:rsidP="009A4DA8">
      <w:pPr>
        <w:spacing w:after="0" w:line="240" w:lineRule="auto"/>
      </w:pPr>
      <w:r>
        <w:separator/>
      </w:r>
    </w:p>
  </w:footnote>
  <w:footnote w:type="continuationSeparator" w:id="0">
    <w:p w:rsidR="00F3530F" w:rsidRDefault="00F3530F" w:rsidP="009A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A8" w:rsidRPr="009A4DA8" w:rsidRDefault="001C0DA8" w:rsidP="009A4DA8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t>МОУ «Дубовская СОШ с углублённым изучением отдельных предметов»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C0"/>
    <w:multiLevelType w:val="hybridMultilevel"/>
    <w:tmpl w:val="2634F26A"/>
    <w:lvl w:ilvl="0" w:tplc="890646F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931453E"/>
    <w:multiLevelType w:val="hybridMultilevel"/>
    <w:tmpl w:val="5B10D9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539E3"/>
    <w:multiLevelType w:val="hybridMultilevel"/>
    <w:tmpl w:val="F2960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20D4B"/>
    <w:multiLevelType w:val="hybridMultilevel"/>
    <w:tmpl w:val="4D2CFE0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0CB95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B34FF0"/>
    <w:multiLevelType w:val="hybridMultilevel"/>
    <w:tmpl w:val="B2421D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E1BB4"/>
    <w:multiLevelType w:val="hybridMultilevel"/>
    <w:tmpl w:val="19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849C9"/>
    <w:multiLevelType w:val="hybridMultilevel"/>
    <w:tmpl w:val="F0C0AD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5E5C9C"/>
    <w:multiLevelType w:val="multilevel"/>
    <w:tmpl w:val="F0DC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8064C"/>
    <w:multiLevelType w:val="hybridMultilevel"/>
    <w:tmpl w:val="4E905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092E00"/>
    <w:multiLevelType w:val="hybridMultilevel"/>
    <w:tmpl w:val="EC24A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E09DE"/>
    <w:multiLevelType w:val="hybridMultilevel"/>
    <w:tmpl w:val="EB269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E07B93"/>
    <w:multiLevelType w:val="hybridMultilevel"/>
    <w:tmpl w:val="9FA02A34"/>
    <w:lvl w:ilvl="0" w:tplc="D458E778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>
    <w:nsid w:val="373F2D49"/>
    <w:multiLevelType w:val="hybridMultilevel"/>
    <w:tmpl w:val="1D2C7A0C"/>
    <w:lvl w:ilvl="0" w:tplc="A9DCDF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D221DB"/>
    <w:multiLevelType w:val="hybridMultilevel"/>
    <w:tmpl w:val="FED83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8550F0"/>
    <w:multiLevelType w:val="hybridMultilevel"/>
    <w:tmpl w:val="4034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24019"/>
    <w:multiLevelType w:val="hybridMultilevel"/>
    <w:tmpl w:val="6792E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D253ED"/>
    <w:multiLevelType w:val="hybridMultilevel"/>
    <w:tmpl w:val="D8B8A6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4856B8A"/>
    <w:multiLevelType w:val="hybridMultilevel"/>
    <w:tmpl w:val="EDC0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66236"/>
    <w:multiLevelType w:val="hybridMultilevel"/>
    <w:tmpl w:val="FAF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66B48"/>
    <w:multiLevelType w:val="hybridMultilevel"/>
    <w:tmpl w:val="C324C054"/>
    <w:lvl w:ilvl="0" w:tplc="0366AD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43345"/>
    <w:multiLevelType w:val="hybridMultilevel"/>
    <w:tmpl w:val="BDE6D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255866"/>
    <w:multiLevelType w:val="hybridMultilevel"/>
    <w:tmpl w:val="9CC494C2"/>
    <w:lvl w:ilvl="0" w:tplc="B6686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3B540D"/>
    <w:multiLevelType w:val="hybridMultilevel"/>
    <w:tmpl w:val="276E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D7DAC"/>
    <w:multiLevelType w:val="hybridMultilevel"/>
    <w:tmpl w:val="DDE67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52046B"/>
    <w:multiLevelType w:val="hybridMultilevel"/>
    <w:tmpl w:val="ADB0B4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047BB9"/>
    <w:multiLevelType w:val="hybridMultilevel"/>
    <w:tmpl w:val="719C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B513E"/>
    <w:multiLevelType w:val="hybridMultilevel"/>
    <w:tmpl w:val="B73E3DA6"/>
    <w:lvl w:ilvl="0" w:tplc="0532B4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70511997"/>
    <w:multiLevelType w:val="hybridMultilevel"/>
    <w:tmpl w:val="CDFE2B42"/>
    <w:lvl w:ilvl="0" w:tplc="1366AFD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36E1664"/>
    <w:multiLevelType w:val="hybridMultilevel"/>
    <w:tmpl w:val="65969B1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77EE4ACF"/>
    <w:multiLevelType w:val="hybridMultilevel"/>
    <w:tmpl w:val="828A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3820AB"/>
    <w:multiLevelType w:val="hybridMultilevel"/>
    <w:tmpl w:val="0622CA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3">
    <w:nsid w:val="7A247EBC"/>
    <w:multiLevelType w:val="hybridMultilevel"/>
    <w:tmpl w:val="96BA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20C66"/>
    <w:multiLevelType w:val="hybridMultilevel"/>
    <w:tmpl w:val="AFC0DDD0"/>
    <w:lvl w:ilvl="0" w:tplc="377E5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8"/>
  </w:num>
  <w:num w:numId="5">
    <w:abstractNumId w:val="32"/>
  </w:num>
  <w:num w:numId="6">
    <w:abstractNumId w:val="3"/>
  </w:num>
  <w:num w:numId="7">
    <w:abstractNumId w:val="22"/>
  </w:num>
  <w:num w:numId="8">
    <w:abstractNumId w:val="17"/>
  </w:num>
  <w:num w:numId="9">
    <w:abstractNumId w:val="10"/>
  </w:num>
  <w:num w:numId="10">
    <w:abstractNumId w:val="25"/>
  </w:num>
  <w:num w:numId="11">
    <w:abstractNumId w:val="16"/>
  </w:num>
  <w:num w:numId="12">
    <w:abstractNumId w:val="34"/>
  </w:num>
  <w:num w:numId="13">
    <w:abstractNumId w:val="27"/>
  </w:num>
  <w:num w:numId="14">
    <w:abstractNumId w:val="12"/>
  </w:num>
  <w:num w:numId="15">
    <w:abstractNumId w:val="14"/>
  </w:num>
  <w:num w:numId="16">
    <w:abstractNumId w:val="23"/>
  </w:num>
  <w:num w:numId="17">
    <w:abstractNumId w:val="19"/>
  </w:num>
  <w:num w:numId="18">
    <w:abstractNumId w:val="24"/>
  </w:num>
  <w:num w:numId="19">
    <w:abstractNumId w:val="28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0"/>
  </w:num>
  <w:num w:numId="28">
    <w:abstractNumId w:val="7"/>
  </w:num>
  <w:num w:numId="29">
    <w:abstractNumId w:val="26"/>
  </w:num>
  <w:num w:numId="30">
    <w:abstractNumId w:val="9"/>
  </w:num>
  <w:num w:numId="31">
    <w:abstractNumId w:val="4"/>
  </w:num>
  <w:num w:numId="32">
    <w:abstractNumId w:val="21"/>
  </w:num>
  <w:num w:numId="33">
    <w:abstractNumId w:val="5"/>
  </w:num>
  <w:num w:numId="34">
    <w:abstractNumId w:val="2"/>
  </w:num>
  <w:num w:numId="35">
    <w:abstractNumId w:val="1"/>
  </w:num>
  <w:num w:numId="36">
    <w:abstractNumId w:val="31"/>
  </w:num>
  <w:num w:numId="37">
    <w:abstractNumId w:val="33"/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1C9"/>
    <w:rsid w:val="00015D5F"/>
    <w:rsid w:val="000519BD"/>
    <w:rsid w:val="00094734"/>
    <w:rsid w:val="000C11C9"/>
    <w:rsid w:val="000C200E"/>
    <w:rsid w:val="0012061A"/>
    <w:rsid w:val="00127A27"/>
    <w:rsid w:val="00140809"/>
    <w:rsid w:val="00165441"/>
    <w:rsid w:val="00194BA9"/>
    <w:rsid w:val="001B7901"/>
    <w:rsid w:val="001C0DA8"/>
    <w:rsid w:val="001E34D2"/>
    <w:rsid w:val="001F2A6C"/>
    <w:rsid w:val="001F3F8B"/>
    <w:rsid w:val="00223A89"/>
    <w:rsid w:val="002724E7"/>
    <w:rsid w:val="002725E3"/>
    <w:rsid w:val="00286022"/>
    <w:rsid w:val="00296665"/>
    <w:rsid w:val="002A3908"/>
    <w:rsid w:val="002A5F4F"/>
    <w:rsid w:val="002B6916"/>
    <w:rsid w:val="002C4CD7"/>
    <w:rsid w:val="00353D45"/>
    <w:rsid w:val="00364C57"/>
    <w:rsid w:val="00397549"/>
    <w:rsid w:val="003A5306"/>
    <w:rsid w:val="003F2C1A"/>
    <w:rsid w:val="003F6CAE"/>
    <w:rsid w:val="00422943"/>
    <w:rsid w:val="00440DD9"/>
    <w:rsid w:val="004676C1"/>
    <w:rsid w:val="0048485C"/>
    <w:rsid w:val="004877CF"/>
    <w:rsid w:val="004913CA"/>
    <w:rsid w:val="004C39F4"/>
    <w:rsid w:val="004D6EE1"/>
    <w:rsid w:val="004D7EB8"/>
    <w:rsid w:val="004E7FCE"/>
    <w:rsid w:val="004F21EC"/>
    <w:rsid w:val="005036E9"/>
    <w:rsid w:val="005047F8"/>
    <w:rsid w:val="0052277F"/>
    <w:rsid w:val="005248A0"/>
    <w:rsid w:val="005A34F4"/>
    <w:rsid w:val="005B2E1C"/>
    <w:rsid w:val="005D28E4"/>
    <w:rsid w:val="005D6313"/>
    <w:rsid w:val="00613970"/>
    <w:rsid w:val="006301CE"/>
    <w:rsid w:val="00635DA2"/>
    <w:rsid w:val="006428D2"/>
    <w:rsid w:val="006527FD"/>
    <w:rsid w:val="0065512A"/>
    <w:rsid w:val="0069798C"/>
    <w:rsid w:val="006E01E8"/>
    <w:rsid w:val="007207AC"/>
    <w:rsid w:val="007446E8"/>
    <w:rsid w:val="007770CD"/>
    <w:rsid w:val="007B616B"/>
    <w:rsid w:val="007D7A7B"/>
    <w:rsid w:val="007F43B2"/>
    <w:rsid w:val="00800B67"/>
    <w:rsid w:val="00811D46"/>
    <w:rsid w:val="00813E97"/>
    <w:rsid w:val="00814C4F"/>
    <w:rsid w:val="00875EBE"/>
    <w:rsid w:val="00881CDC"/>
    <w:rsid w:val="008A2DF8"/>
    <w:rsid w:val="008A31D3"/>
    <w:rsid w:val="008A73C5"/>
    <w:rsid w:val="008B6A27"/>
    <w:rsid w:val="00905FF0"/>
    <w:rsid w:val="00912791"/>
    <w:rsid w:val="009172EC"/>
    <w:rsid w:val="0095353D"/>
    <w:rsid w:val="00960709"/>
    <w:rsid w:val="00964837"/>
    <w:rsid w:val="00971437"/>
    <w:rsid w:val="00981627"/>
    <w:rsid w:val="009931A5"/>
    <w:rsid w:val="009A4AA7"/>
    <w:rsid w:val="009A4DA8"/>
    <w:rsid w:val="009D543B"/>
    <w:rsid w:val="009D6C36"/>
    <w:rsid w:val="009F4F3C"/>
    <w:rsid w:val="00A015BF"/>
    <w:rsid w:val="00A12D29"/>
    <w:rsid w:val="00A34E60"/>
    <w:rsid w:val="00A61F45"/>
    <w:rsid w:val="00A8215B"/>
    <w:rsid w:val="00AE09E5"/>
    <w:rsid w:val="00AF71B2"/>
    <w:rsid w:val="00B22027"/>
    <w:rsid w:val="00B43297"/>
    <w:rsid w:val="00B568D5"/>
    <w:rsid w:val="00B767EB"/>
    <w:rsid w:val="00B81689"/>
    <w:rsid w:val="00B978C5"/>
    <w:rsid w:val="00BA047C"/>
    <w:rsid w:val="00BC7CAC"/>
    <w:rsid w:val="00C11087"/>
    <w:rsid w:val="00C203CB"/>
    <w:rsid w:val="00C22CF0"/>
    <w:rsid w:val="00C24791"/>
    <w:rsid w:val="00C258A9"/>
    <w:rsid w:val="00C26FE9"/>
    <w:rsid w:val="00C27338"/>
    <w:rsid w:val="00C31875"/>
    <w:rsid w:val="00C3375C"/>
    <w:rsid w:val="00C61370"/>
    <w:rsid w:val="00C66A24"/>
    <w:rsid w:val="00C813E3"/>
    <w:rsid w:val="00C81532"/>
    <w:rsid w:val="00C976B7"/>
    <w:rsid w:val="00CF6532"/>
    <w:rsid w:val="00CF6D28"/>
    <w:rsid w:val="00D00E62"/>
    <w:rsid w:val="00D31D42"/>
    <w:rsid w:val="00D335AA"/>
    <w:rsid w:val="00D50990"/>
    <w:rsid w:val="00D51FD5"/>
    <w:rsid w:val="00D77E65"/>
    <w:rsid w:val="00D8556C"/>
    <w:rsid w:val="00D857BA"/>
    <w:rsid w:val="00D95A47"/>
    <w:rsid w:val="00DA45BE"/>
    <w:rsid w:val="00DB1686"/>
    <w:rsid w:val="00DB16C2"/>
    <w:rsid w:val="00DC27C5"/>
    <w:rsid w:val="00DD59CB"/>
    <w:rsid w:val="00DE1967"/>
    <w:rsid w:val="00DF0031"/>
    <w:rsid w:val="00E0223D"/>
    <w:rsid w:val="00E02C17"/>
    <w:rsid w:val="00E10D25"/>
    <w:rsid w:val="00E27AE4"/>
    <w:rsid w:val="00E878AC"/>
    <w:rsid w:val="00EA6325"/>
    <w:rsid w:val="00EB0F6A"/>
    <w:rsid w:val="00EB2B8A"/>
    <w:rsid w:val="00EB4495"/>
    <w:rsid w:val="00EE1F92"/>
    <w:rsid w:val="00EE27A8"/>
    <w:rsid w:val="00EF08F2"/>
    <w:rsid w:val="00EF6322"/>
    <w:rsid w:val="00F225F9"/>
    <w:rsid w:val="00F3530F"/>
    <w:rsid w:val="00F50031"/>
    <w:rsid w:val="00F7184E"/>
    <w:rsid w:val="00F73FD4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C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6325"/>
    <w:pPr>
      <w:keepNext/>
      <w:spacing w:after="0" w:line="240" w:lineRule="auto"/>
      <w:ind w:left="113" w:right="113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C9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11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basedOn w:val="a0"/>
    <w:uiPriority w:val="99"/>
    <w:rsid w:val="00EA63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EA6325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rsid w:val="00EA632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6">
    <w:name w:val="Font Style16"/>
    <w:basedOn w:val="a0"/>
    <w:rsid w:val="00EA6325"/>
    <w:rPr>
      <w:rFonts w:ascii="Franklin Gothic Heavy" w:hAnsi="Franklin Gothic Heavy" w:cs="Franklin Gothic Heavy"/>
      <w:sz w:val="16"/>
      <w:szCs w:val="16"/>
    </w:rPr>
  </w:style>
  <w:style w:type="character" w:customStyle="1" w:styleId="FontStyle26">
    <w:name w:val="Font Style26"/>
    <w:basedOn w:val="a0"/>
    <w:rsid w:val="00EA632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0"/>
    <w:rsid w:val="00EA6325"/>
    <w:rPr>
      <w:rFonts w:ascii="Times New Roman" w:hAnsi="Times New Roman" w:cs="Times New Roman"/>
      <w:sz w:val="14"/>
      <w:szCs w:val="14"/>
    </w:rPr>
  </w:style>
  <w:style w:type="character" w:customStyle="1" w:styleId="30">
    <w:name w:val="Заголовок 3 Знак"/>
    <w:basedOn w:val="a0"/>
    <w:link w:val="3"/>
    <w:rsid w:val="00EA6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EA6325"/>
    <w:pPr>
      <w:spacing w:before="100" w:beforeAutospacing="1" w:after="100" w:afterAutospacing="1" w:line="240" w:lineRule="auto"/>
      <w:ind w:left="113" w:right="113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WW-">
    <w:name w:val="WW-Обычный (веб)"/>
    <w:basedOn w:val="a"/>
    <w:rsid w:val="00E10D25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44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6E8"/>
    <w:rPr>
      <w:rFonts w:ascii="Tahoma" w:eastAsia="Calibri" w:hAnsi="Tahoma" w:cs="Tahoma"/>
      <w:sz w:val="16"/>
      <w:szCs w:val="16"/>
    </w:rPr>
  </w:style>
  <w:style w:type="paragraph" w:customStyle="1" w:styleId="a8">
    <w:name w:val="Содержание"/>
    <w:rsid w:val="007446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1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3">
    <w:name w:val="p43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E1967"/>
  </w:style>
  <w:style w:type="paragraph" w:customStyle="1" w:styleId="p45">
    <w:name w:val="p45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E1967"/>
  </w:style>
  <w:style w:type="character" w:customStyle="1" w:styleId="s7">
    <w:name w:val="s7"/>
    <w:basedOn w:val="a0"/>
    <w:rsid w:val="00DE1967"/>
  </w:style>
  <w:style w:type="paragraph" w:customStyle="1" w:styleId="p42">
    <w:name w:val="p42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8">
    <w:name w:val="p48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rsid w:val="00DE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A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DA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A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DA8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DB1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shueg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-partoj.ru/edu/math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ek.diary.ru/p150684299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A8AC-13CC-4B70-B933-E4739A9B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Смирнова Л.И.</cp:lastModifiedBy>
  <cp:revision>124</cp:revision>
  <cp:lastPrinted>2014-11-15T09:45:00Z</cp:lastPrinted>
  <dcterms:created xsi:type="dcterms:W3CDTF">2014-10-01T15:13:00Z</dcterms:created>
  <dcterms:modified xsi:type="dcterms:W3CDTF">2015-10-12T16:25:00Z</dcterms:modified>
</cp:coreProperties>
</file>